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ABC" w:rsidRDefault="00414DE5" w:rsidP="00B67B65">
      <w:pPr>
        <w:pStyle w:val="Sinespaciado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LOGO DE LA ORGANIZACIO</w:t>
      </w:r>
      <w:r w:rsidR="00537923">
        <w:rPr>
          <w:rFonts w:ascii="Arial" w:hAnsi="Arial" w:cs="Arial"/>
          <w:b/>
        </w:rPr>
        <w:t>N</w:t>
      </w:r>
    </w:p>
    <w:p w:rsidR="00F10ABC" w:rsidRDefault="00F10ABC" w:rsidP="00B67B65">
      <w:pPr>
        <w:pStyle w:val="Sinespaciado"/>
        <w:jc w:val="center"/>
        <w:rPr>
          <w:rFonts w:ascii="Arial" w:hAnsi="Arial" w:cs="Arial"/>
          <w:b/>
        </w:rPr>
      </w:pPr>
    </w:p>
    <w:p w:rsidR="00B67B65" w:rsidRPr="00B67B65" w:rsidRDefault="00B67B65" w:rsidP="00537923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Pr="00B67B65">
        <w:rPr>
          <w:rFonts w:ascii="Arial" w:hAnsi="Arial" w:cs="Arial"/>
          <w:b/>
        </w:rPr>
        <w:t>LAN OPERATIVO</w:t>
      </w:r>
    </w:p>
    <w:p w:rsidR="00537923" w:rsidRDefault="00537923" w:rsidP="00537923">
      <w:pPr>
        <w:pStyle w:val="Sinespaciad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2B0945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>OYECTO DE IMPLEMENTACION MODELO DE TELETRABAJO</w:t>
      </w:r>
    </w:p>
    <w:p w:rsidR="00537923" w:rsidRDefault="00537923" w:rsidP="00537923">
      <w:pPr>
        <w:pStyle w:val="Sinespaciado"/>
        <w:jc w:val="center"/>
        <w:rPr>
          <w:rFonts w:ascii="Arial" w:hAnsi="Arial" w:cs="Arial"/>
          <w:b/>
        </w:rPr>
      </w:pPr>
    </w:p>
    <w:p w:rsidR="00537923" w:rsidRDefault="00537923" w:rsidP="00941ABA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Calibri" w:eastAsia="Calibri" w:hAnsi="Calibri" w:cs="Arial"/>
          <w:b/>
          <w:color w:val="00000A"/>
          <w:lang w:eastAsia="zh-CN"/>
        </w:rPr>
      </w:pPr>
      <w:r w:rsidRPr="00537923">
        <w:rPr>
          <w:rFonts w:ascii="Calibri" w:eastAsia="Calibri" w:hAnsi="Calibri" w:cs="Arial"/>
          <w:b/>
          <w:color w:val="00000A"/>
          <w:lang w:eastAsia="zh-CN"/>
        </w:rPr>
        <w:t>COMPROMISO INSTITUCIONAL</w:t>
      </w:r>
    </w:p>
    <w:p w:rsidR="00537923" w:rsidRPr="00414DE5" w:rsidRDefault="00537923" w:rsidP="00537923">
      <w:pPr>
        <w:suppressAutoHyphens/>
        <w:spacing w:after="0" w:line="240" w:lineRule="auto"/>
        <w:contextualSpacing/>
        <w:rPr>
          <w:rFonts w:ascii="Calibri" w:eastAsia="Calibri" w:hAnsi="Calibri" w:cs="Arial"/>
          <w:lang w:eastAsia="zh-CN"/>
        </w:rPr>
      </w:pPr>
    </w:p>
    <w:p w:rsidR="00414DE5" w:rsidRDefault="00414DE5" w:rsidP="00537923">
      <w:pPr>
        <w:suppressAutoHyphens/>
        <w:spacing w:after="0" w:line="240" w:lineRule="auto"/>
        <w:rPr>
          <w:rFonts w:ascii="Calibri" w:eastAsia="Calibri" w:hAnsi="Calibri" w:cs="Arial"/>
          <w:lang w:eastAsia="zh-CN"/>
        </w:rPr>
      </w:pPr>
      <w:r w:rsidRPr="00414DE5">
        <w:rPr>
          <w:rFonts w:ascii="Calibri" w:eastAsia="Calibri" w:hAnsi="Calibri" w:cs="Arial"/>
          <w:lang w:eastAsia="zh-CN"/>
        </w:rPr>
        <w:t>Justificación</w:t>
      </w:r>
      <w:r>
        <w:rPr>
          <w:rFonts w:ascii="Calibri" w:eastAsia="Calibri" w:hAnsi="Calibri" w:cs="Arial"/>
          <w:lang w:eastAsia="zh-CN"/>
        </w:rPr>
        <w:t>-</w:t>
      </w:r>
    </w:p>
    <w:p w:rsidR="00414DE5" w:rsidRDefault="00414DE5" w:rsidP="00537923">
      <w:pPr>
        <w:suppressAutoHyphens/>
        <w:spacing w:after="0" w:line="240" w:lineRule="auto"/>
        <w:rPr>
          <w:rFonts w:ascii="Calibri" w:eastAsia="Calibri" w:hAnsi="Calibri" w:cs="Arial"/>
          <w:lang w:eastAsia="zh-CN"/>
        </w:rPr>
      </w:pPr>
    </w:p>
    <w:p w:rsidR="00414DE5" w:rsidRPr="00414DE5" w:rsidRDefault="00414DE5" w:rsidP="00537923">
      <w:pPr>
        <w:suppressAutoHyphens/>
        <w:spacing w:after="0" w:line="240" w:lineRule="auto"/>
        <w:rPr>
          <w:rFonts w:ascii="Calibri" w:eastAsia="Calibri" w:hAnsi="Calibri" w:cs="Arial"/>
          <w:lang w:eastAsia="zh-CN"/>
        </w:rPr>
      </w:pPr>
      <w:r>
        <w:rPr>
          <w:rFonts w:ascii="Calibri" w:eastAsia="Calibri" w:hAnsi="Calibri" w:cs="Arial"/>
          <w:lang w:eastAsia="zh-CN"/>
        </w:rPr>
        <w:t>Resolución General</w:t>
      </w:r>
      <w:r w:rsidR="00604BAC">
        <w:rPr>
          <w:rFonts w:ascii="Calibri" w:eastAsia="Calibri" w:hAnsi="Calibri" w:cs="Arial"/>
          <w:lang w:eastAsia="zh-CN"/>
        </w:rPr>
        <w:t xml:space="preserve"> -</w:t>
      </w:r>
      <w:r>
        <w:rPr>
          <w:rFonts w:ascii="Calibri" w:eastAsia="Calibri" w:hAnsi="Calibri" w:cs="Arial"/>
          <w:lang w:eastAsia="zh-CN"/>
        </w:rPr>
        <w:t xml:space="preserve"> para Entidades Públicas</w:t>
      </w:r>
    </w:p>
    <w:p w:rsidR="00537923" w:rsidRPr="00414DE5" w:rsidRDefault="00537923" w:rsidP="00537923">
      <w:pPr>
        <w:suppressAutoHyphens/>
        <w:spacing w:after="0" w:line="240" w:lineRule="auto"/>
        <w:jc w:val="both"/>
        <w:rPr>
          <w:rFonts w:ascii="Calibri" w:eastAsia="Calibri" w:hAnsi="Calibri" w:cs="Arial"/>
          <w:b/>
          <w:lang w:eastAsia="zh-CN"/>
        </w:rPr>
      </w:pPr>
    </w:p>
    <w:tbl>
      <w:tblPr>
        <w:tblW w:w="0" w:type="auto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5"/>
      </w:tblGrid>
      <w:tr w:rsidR="00414DE5" w:rsidRPr="00414DE5" w:rsidTr="003678DA">
        <w:trPr>
          <w:trHeight w:val="283"/>
        </w:trPr>
        <w:tc>
          <w:tcPr>
            <w:tcW w:w="4395" w:type="dxa"/>
            <w:gridSpan w:val="2"/>
            <w:shd w:val="clear" w:color="auto" w:fill="D9D9D9"/>
          </w:tcPr>
          <w:p w:rsidR="00414DE5" w:rsidRPr="00414DE5" w:rsidRDefault="00414DE5" w:rsidP="00414DE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Arial"/>
                <w:b/>
                <w:lang w:eastAsia="zh-CN"/>
              </w:rPr>
            </w:pPr>
            <w:r w:rsidRPr="00414DE5">
              <w:rPr>
                <w:rFonts w:ascii="Calibri" w:eastAsia="Calibri" w:hAnsi="Calibri" w:cs="Arial"/>
                <w:b/>
                <w:lang w:eastAsia="zh-CN"/>
              </w:rPr>
              <w:t>EQUIPO LIDER DEL PROYECTO</w:t>
            </w:r>
          </w:p>
        </w:tc>
      </w:tr>
      <w:tr w:rsidR="00414DE5" w:rsidRPr="00414DE5" w:rsidTr="00414DE5">
        <w:trPr>
          <w:trHeight w:val="283"/>
        </w:trPr>
        <w:tc>
          <w:tcPr>
            <w:tcW w:w="2410" w:type="dxa"/>
            <w:shd w:val="clear" w:color="auto" w:fill="D9D9D9"/>
            <w:hideMark/>
          </w:tcPr>
          <w:p w:rsidR="00414DE5" w:rsidRPr="00414DE5" w:rsidRDefault="00414DE5" w:rsidP="00414DE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Arial"/>
                <w:lang w:eastAsia="zh-CN"/>
              </w:rPr>
            </w:pPr>
            <w:r>
              <w:rPr>
                <w:rFonts w:ascii="Calibri" w:eastAsia="Calibri" w:hAnsi="Calibri" w:cs="Arial"/>
                <w:lang w:eastAsia="zh-CN"/>
              </w:rPr>
              <w:t>Nombre</w:t>
            </w:r>
          </w:p>
        </w:tc>
        <w:tc>
          <w:tcPr>
            <w:tcW w:w="1985" w:type="dxa"/>
            <w:shd w:val="clear" w:color="auto" w:fill="D9D9D9"/>
            <w:hideMark/>
          </w:tcPr>
          <w:p w:rsidR="00414DE5" w:rsidRPr="00414DE5" w:rsidRDefault="00414DE5" w:rsidP="00414DE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Arial"/>
                <w:lang w:eastAsia="zh-CN"/>
              </w:rPr>
            </w:pPr>
            <w:r w:rsidRPr="00414DE5">
              <w:rPr>
                <w:rFonts w:ascii="Calibri" w:eastAsia="Calibri" w:hAnsi="Calibri" w:cs="Arial"/>
                <w:lang w:eastAsia="zh-CN"/>
              </w:rPr>
              <w:t>Cargo</w:t>
            </w:r>
          </w:p>
        </w:tc>
      </w:tr>
      <w:tr w:rsidR="00414DE5" w:rsidRPr="00414DE5" w:rsidTr="00414DE5">
        <w:trPr>
          <w:trHeight w:val="283"/>
        </w:trPr>
        <w:tc>
          <w:tcPr>
            <w:tcW w:w="2410" w:type="dxa"/>
            <w:shd w:val="clear" w:color="auto" w:fill="FFFFFF"/>
          </w:tcPr>
          <w:p w:rsidR="00414DE5" w:rsidRPr="00414DE5" w:rsidRDefault="00414DE5" w:rsidP="00414DE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Arial"/>
                <w:lang w:eastAsia="zh-CN"/>
              </w:rPr>
            </w:pPr>
          </w:p>
        </w:tc>
        <w:tc>
          <w:tcPr>
            <w:tcW w:w="1985" w:type="dxa"/>
            <w:shd w:val="clear" w:color="auto" w:fill="FFFFFF"/>
          </w:tcPr>
          <w:p w:rsidR="00414DE5" w:rsidRPr="00414DE5" w:rsidRDefault="00414DE5" w:rsidP="00414DE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Arial"/>
                <w:lang w:eastAsia="zh-CN"/>
              </w:rPr>
            </w:pPr>
          </w:p>
        </w:tc>
      </w:tr>
      <w:tr w:rsidR="00414DE5" w:rsidRPr="00414DE5" w:rsidTr="00414DE5">
        <w:trPr>
          <w:trHeight w:val="283"/>
        </w:trPr>
        <w:tc>
          <w:tcPr>
            <w:tcW w:w="2410" w:type="dxa"/>
            <w:shd w:val="clear" w:color="auto" w:fill="FFFFFF"/>
          </w:tcPr>
          <w:p w:rsidR="00414DE5" w:rsidRPr="00414DE5" w:rsidRDefault="00414DE5" w:rsidP="00414DE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Arial"/>
                <w:lang w:eastAsia="zh-CN"/>
              </w:rPr>
            </w:pPr>
          </w:p>
        </w:tc>
        <w:tc>
          <w:tcPr>
            <w:tcW w:w="1985" w:type="dxa"/>
            <w:shd w:val="clear" w:color="auto" w:fill="FFFFFF"/>
          </w:tcPr>
          <w:p w:rsidR="00414DE5" w:rsidRPr="00414DE5" w:rsidRDefault="00414DE5" w:rsidP="00414DE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Arial"/>
                <w:lang w:eastAsia="zh-CN"/>
              </w:rPr>
            </w:pPr>
          </w:p>
        </w:tc>
      </w:tr>
      <w:tr w:rsidR="00414DE5" w:rsidRPr="00414DE5" w:rsidTr="00414DE5">
        <w:trPr>
          <w:trHeight w:val="283"/>
        </w:trPr>
        <w:tc>
          <w:tcPr>
            <w:tcW w:w="2410" w:type="dxa"/>
            <w:shd w:val="clear" w:color="auto" w:fill="FFFFFF"/>
          </w:tcPr>
          <w:p w:rsidR="00414DE5" w:rsidRPr="00414DE5" w:rsidRDefault="00414DE5" w:rsidP="00414DE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Arial"/>
                <w:lang w:eastAsia="zh-CN"/>
              </w:rPr>
            </w:pPr>
          </w:p>
        </w:tc>
        <w:tc>
          <w:tcPr>
            <w:tcW w:w="1985" w:type="dxa"/>
            <w:shd w:val="clear" w:color="auto" w:fill="FFFFFF"/>
          </w:tcPr>
          <w:p w:rsidR="00414DE5" w:rsidRPr="00414DE5" w:rsidRDefault="00414DE5" w:rsidP="00414DE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Arial"/>
                <w:lang w:eastAsia="zh-CN"/>
              </w:rPr>
            </w:pPr>
          </w:p>
        </w:tc>
      </w:tr>
      <w:tr w:rsidR="00414DE5" w:rsidRPr="00414DE5" w:rsidTr="00414DE5">
        <w:trPr>
          <w:trHeight w:val="283"/>
        </w:trPr>
        <w:tc>
          <w:tcPr>
            <w:tcW w:w="2410" w:type="dxa"/>
            <w:shd w:val="clear" w:color="auto" w:fill="FFFFFF"/>
          </w:tcPr>
          <w:p w:rsidR="00414DE5" w:rsidRPr="00414DE5" w:rsidRDefault="00414DE5" w:rsidP="00414DE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Arial"/>
                <w:lang w:eastAsia="zh-CN"/>
              </w:rPr>
            </w:pPr>
          </w:p>
        </w:tc>
        <w:tc>
          <w:tcPr>
            <w:tcW w:w="1985" w:type="dxa"/>
            <w:shd w:val="clear" w:color="auto" w:fill="FFFFFF"/>
          </w:tcPr>
          <w:p w:rsidR="00414DE5" w:rsidRPr="00414DE5" w:rsidRDefault="00414DE5" w:rsidP="00414DE5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Arial"/>
                <w:lang w:eastAsia="zh-CN"/>
              </w:rPr>
            </w:pPr>
          </w:p>
        </w:tc>
      </w:tr>
    </w:tbl>
    <w:p w:rsidR="00537923" w:rsidRDefault="00537923" w:rsidP="00537923">
      <w:pPr>
        <w:suppressAutoHyphens/>
        <w:spacing w:after="0" w:line="240" w:lineRule="auto"/>
        <w:contextualSpacing/>
        <w:rPr>
          <w:rFonts w:ascii="Calibri" w:eastAsia="Calibri" w:hAnsi="Calibri" w:cs="Arial"/>
          <w:b/>
          <w:color w:val="00000A"/>
          <w:lang w:eastAsia="zh-CN"/>
        </w:rPr>
      </w:pPr>
    </w:p>
    <w:p w:rsidR="00537923" w:rsidRPr="00414DE5" w:rsidRDefault="00537923" w:rsidP="00537923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Calibri" w:eastAsia="Calibri" w:hAnsi="Calibri" w:cs="Arial"/>
          <w:b/>
          <w:color w:val="00000A"/>
          <w:lang w:eastAsia="zh-CN"/>
        </w:rPr>
      </w:pPr>
      <w:r w:rsidRPr="00537923">
        <w:rPr>
          <w:rFonts w:ascii="Calibri" w:eastAsia="Calibri" w:hAnsi="Calibri" w:cs="Arial"/>
          <w:b/>
          <w:color w:val="00000A"/>
          <w:lang w:eastAsia="zh-CN"/>
        </w:rPr>
        <w:t>PLANEACIÓN GENERAL DEL PROYECTO</w:t>
      </w:r>
    </w:p>
    <w:p w:rsidR="00D016E6" w:rsidRPr="00D016E6" w:rsidRDefault="00D016E6" w:rsidP="00D016E6">
      <w:pPr>
        <w:suppressAutoHyphens/>
        <w:spacing w:after="0" w:line="240" w:lineRule="auto"/>
        <w:rPr>
          <w:rFonts w:ascii="Arial" w:eastAsia="Calibri" w:hAnsi="Arial" w:cs="Arial"/>
          <w:b/>
          <w:color w:val="00000A"/>
          <w:lang w:eastAsia="zh-CN"/>
        </w:rPr>
      </w:pPr>
    </w:p>
    <w:tbl>
      <w:tblPr>
        <w:tblStyle w:val="Tablaconcuadrcula3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D016E6" w:rsidRPr="00D016E6" w:rsidTr="000B2B2D">
        <w:tc>
          <w:tcPr>
            <w:tcW w:w="9180" w:type="dxa"/>
            <w:shd w:val="clear" w:color="auto" w:fill="A6A6A6" w:themeFill="background1" w:themeFillShade="A6"/>
          </w:tcPr>
          <w:p w:rsidR="00D016E6" w:rsidRPr="00D016E6" w:rsidRDefault="00D016E6" w:rsidP="00D016E6">
            <w:pPr>
              <w:suppressAutoHyphens/>
              <w:jc w:val="center"/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</w:pPr>
            <w:r w:rsidRPr="00D016E6"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  <w:t>OBJETIVO GENERAL</w:t>
            </w:r>
          </w:p>
        </w:tc>
      </w:tr>
      <w:tr w:rsidR="00D016E6" w:rsidRPr="00D016E6" w:rsidTr="00D016E6">
        <w:trPr>
          <w:trHeight w:val="917"/>
        </w:trPr>
        <w:tc>
          <w:tcPr>
            <w:tcW w:w="9180" w:type="dxa"/>
            <w:shd w:val="clear" w:color="auto" w:fill="FFFFFF" w:themeFill="background1"/>
          </w:tcPr>
          <w:p w:rsidR="00D016E6" w:rsidRDefault="00D016E6" w:rsidP="00D016E6">
            <w:pPr>
              <w:widowControl w:val="0"/>
              <w:suppressAutoHyphens/>
              <w:spacing w:line="200" w:lineRule="atLeast"/>
              <w:ind w:right="48"/>
              <w:jc w:val="both"/>
              <w:textAlignment w:val="baseline"/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</w:pPr>
          </w:p>
          <w:p w:rsidR="00D016E6" w:rsidRPr="00D016E6" w:rsidRDefault="00D016E6" w:rsidP="00414DE5">
            <w:pPr>
              <w:suppressAutoHyphens/>
              <w:rPr>
                <w:color w:val="1F497D" w:themeColor="text2"/>
              </w:rPr>
            </w:pPr>
            <w:r w:rsidRPr="00040843">
              <w:rPr>
                <w:color w:val="1F497D" w:themeColor="text2"/>
              </w:rPr>
              <w:t>Definir el desarrollo de un proyecto de implementación de Teletrabajo  y fecha</w:t>
            </w:r>
          </w:p>
        </w:tc>
      </w:tr>
    </w:tbl>
    <w:p w:rsidR="00D016E6" w:rsidRDefault="00D016E6" w:rsidP="00D016E6">
      <w:pPr>
        <w:suppressAutoHyphens/>
        <w:spacing w:after="0" w:line="240" w:lineRule="auto"/>
        <w:rPr>
          <w:rFonts w:ascii="Arial" w:eastAsia="Calibri" w:hAnsi="Arial" w:cs="Arial"/>
          <w:b/>
          <w:color w:val="00000A"/>
          <w:lang w:eastAsia="zh-CN"/>
        </w:rPr>
      </w:pPr>
    </w:p>
    <w:p w:rsidR="00414DE5" w:rsidRDefault="00414DE5" w:rsidP="00D016E6">
      <w:pPr>
        <w:suppressAutoHyphens/>
        <w:spacing w:after="0" w:line="240" w:lineRule="auto"/>
        <w:rPr>
          <w:rFonts w:ascii="Arial" w:eastAsia="Calibri" w:hAnsi="Arial" w:cs="Arial"/>
          <w:b/>
          <w:color w:val="00000A"/>
          <w:lang w:eastAsia="zh-CN"/>
        </w:rPr>
      </w:pPr>
    </w:p>
    <w:p w:rsidR="00414DE5" w:rsidRPr="00D016E6" w:rsidRDefault="00414DE5" w:rsidP="00D016E6">
      <w:pPr>
        <w:suppressAutoHyphens/>
        <w:spacing w:after="0" w:line="240" w:lineRule="auto"/>
        <w:rPr>
          <w:rFonts w:ascii="Arial" w:eastAsia="Calibri" w:hAnsi="Arial" w:cs="Arial"/>
          <w:b/>
          <w:color w:val="00000A"/>
          <w:lang w:eastAsia="zh-CN"/>
        </w:rPr>
      </w:pPr>
    </w:p>
    <w:tbl>
      <w:tblPr>
        <w:tblStyle w:val="Tablaconcuadrcula3"/>
        <w:tblW w:w="9180" w:type="dxa"/>
        <w:tblLook w:val="04A0" w:firstRow="1" w:lastRow="0" w:firstColumn="1" w:lastColumn="0" w:noHBand="0" w:noVBand="1"/>
      </w:tblPr>
      <w:tblGrid>
        <w:gridCol w:w="392"/>
        <w:gridCol w:w="2693"/>
        <w:gridCol w:w="2693"/>
        <w:gridCol w:w="3402"/>
      </w:tblGrid>
      <w:tr w:rsidR="00D016E6" w:rsidRPr="00D016E6" w:rsidTr="000B2B2D">
        <w:tc>
          <w:tcPr>
            <w:tcW w:w="9180" w:type="dxa"/>
            <w:gridSpan w:val="4"/>
            <w:shd w:val="clear" w:color="auto" w:fill="A6A6A6" w:themeFill="background1" w:themeFillShade="A6"/>
          </w:tcPr>
          <w:p w:rsidR="00D016E6" w:rsidRDefault="00D016E6" w:rsidP="00D016E6">
            <w:pPr>
              <w:widowControl w:val="0"/>
              <w:suppressAutoHyphens/>
              <w:spacing w:line="200" w:lineRule="atLeast"/>
              <w:ind w:right="48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val="es-ES" w:eastAsia="es-ES"/>
              </w:rPr>
            </w:pPr>
            <w:r w:rsidRPr="00D016E6">
              <w:rPr>
                <w:rFonts w:ascii="Arial" w:hAnsi="Arial" w:cs="Arial"/>
                <w:b/>
                <w:sz w:val="22"/>
                <w:szCs w:val="22"/>
                <w:lang w:val="es-ES" w:eastAsia="es-ES"/>
              </w:rPr>
              <w:t>OBJETIVOS ESPECÍFICOS E INDICADORES</w:t>
            </w:r>
          </w:p>
          <w:p w:rsidR="00D016E6" w:rsidRPr="00D016E6" w:rsidRDefault="00D016E6" w:rsidP="00414DE5">
            <w:pPr>
              <w:rPr>
                <w:rFonts w:ascii="Calibri" w:eastAsia="Calibri" w:hAnsi="Calibri"/>
                <w:color w:val="1F497D" w:themeColor="text2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Definir aquellos objetivos  que responden a las necesidades planteadas ejm:</w:t>
            </w:r>
          </w:p>
        </w:tc>
      </w:tr>
      <w:tr w:rsidR="00D016E6" w:rsidRPr="00D016E6" w:rsidTr="000B2B2D">
        <w:tc>
          <w:tcPr>
            <w:tcW w:w="392" w:type="dxa"/>
            <w:shd w:val="clear" w:color="auto" w:fill="BFBFBF" w:themeFill="background1" w:themeFillShade="BF"/>
          </w:tcPr>
          <w:p w:rsidR="00D016E6" w:rsidRPr="00D016E6" w:rsidRDefault="00D016E6" w:rsidP="00D016E6">
            <w:pPr>
              <w:suppressAutoHyphens/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shd w:val="clear" w:color="auto" w:fill="BFBFBF" w:themeFill="background1" w:themeFillShade="BF"/>
          </w:tcPr>
          <w:p w:rsidR="00D016E6" w:rsidRPr="00D016E6" w:rsidRDefault="00D016E6" w:rsidP="00D016E6">
            <w:pPr>
              <w:suppressAutoHyphens/>
              <w:jc w:val="center"/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</w:pPr>
            <w:r w:rsidRPr="00D016E6"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  <w:t>OBJETIVO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D016E6" w:rsidRPr="00D016E6" w:rsidRDefault="00D016E6" w:rsidP="00D016E6">
            <w:pPr>
              <w:suppressAutoHyphens/>
              <w:jc w:val="center"/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</w:pPr>
            <w:r w:rsidRPr="00D016E6"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  <w:t>INDICADOR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D016E6" w:rsidRPr="00D016E6" w:rsidRDefault="00D016E6" w:rsidP="00D016E6">
            <w:pPr>
              <w:suppressAutoHyphens/>
              <w:jc w:val="center"/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</w:pPr>
            <w:r w:rsidRPr="00D016E6"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  <w:t>META</w:t>
            </w:r>
          </w:p>
        </w:tc>
      </w:tr>
      <w:tr w:rsidR="00D016E6" w:rsidRPr="00D016E6" w:rsidTr="00414DE5">
        <w:trPr>
          <w:trHeight w:val="3483"/>
        </w:trPr>
        <w:tc>
          <w:tcPr>
            <w:tcW w:w="392" w:type="dxa"/>
            <w:shd w:val="clear" w:color="auto" w:fill="auto"/>
          </w:tcPr>
          <w:p w:rsidR="00D016E6" w:rsidRPr="00D016E6" w:rsidRDefault="00D016E6" w:rsidP="00D016E6">
            <w:pPr>
              <w:suppressAutoHyphens/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D016E6" w:rsidRPr="00537923" w:rsidRDefault="00D016E6" w:rsidP="00414DE5">
            <w:pPr>
              <w:numPr>
                <w:ilvl w:val="0"/>
                <w:numId w:val="2"/>
              </w:numPr>
              <w:ind w:left="360"/>
              <w:rPr>
                <w:rFonts w:ascii="Calibri" w:eastAsia="Calibri" w:hAnsi="Calibri"/>
                <w:color w:val="1F497D" w:themeColor="text2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Mejorar la Calidad de Vida del trabajador - sostenibilidad</w:t>
            </w:r>
          </w:p>
          <w:p w:rsidR="00D016E6" w:rsidRPr="00537923" w:rsidRDefault="00D016E6" w:rsidP="00414DE5">
            <w:pPr>
              <w:numPr>
                <w:ilvl w:val="0"/>
                <w:numId w:val="2"/>
              </w:numPr>
              <w:ind w:left="360"/>
              <w:rPr>
                <w:rFonts w:ascii="Calibri" w:eastAsia="Calibri" w:hAnsi="Calibri"/>
                <w:color w:val="1F497D" w:themeColor="text2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Mejorar la Productividad- sostenibilidad</w:t>
            </w:r>
          </w:p>
          <w:p w:rsidR="00D016E6" w:rsidRPr="00537923" w:rsidRDefault="00D016E6" w:rsidP="00414DE5">
            <w:pPr>
              <w:numPr>
                <w:ilvl w:val="0"/>
                <w:numId w:val="2"/>
              </w:numPr>
              <w:ind w:left="360"/>
              <w:rPr>
                <w:rFonts w:ascii="Calibri" w:eastAsia="Calibri" w:hAnsi="Calibri"/>
                <w:color w:val="1F497D" w:themeColor="text2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Lograr mayor aprovechamiento de las TIC</w:t>
            </w:r>
          </w:p>
          <w:p w:rsidR="00D016E6" w:rsidRPr="00537923" w:rsidRDefault="00D016E6" w:rsidP="00414DE5">
            <w:pPr>
              <w:numPr>
                <w:ilvl w:val="0"/>
                <w:numId w:val="2"/>
              </w:numPr>
              <w:ind w:left="360"/>
              <w:rPr>
                <w:rFonts w:ascii="Calibri" w:eastAsia="Calibri" w:hAnsi="Calibri"/>
                <w:color w:val="1F497D" w:themeColor="text2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Aprovechar de mejor manera  los espacios</w:t>
            </w:r>
          </w:p>
          <w:p w:rsidR="00D016E6" w:rsidRPr="00537923" w:rsidRDefault="00D016E6" w:rsidP="00414DE5">
            <w:pPr>
              <w:numPr>
                <w:ilvl w:val="0"/>
                <w:numId w:val="2"/>
              </w:numPr>
              <w:ind w:left="360"/>
              <w:rPr>
                <w:rFonts w:ascii="Calibri" w:eastAsia="Calibri" w:hAnsi="Calibri"/>
                <w:color w:val="1F497D" w:themeColor="text2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Disminuir de Costos</w:t>
            </w:r>
          </w:p>
          <w:p w:rsidR="00D016E6" w:rsidRPr="00537923" w:rsidRDefault="00D016E6" w:rsidP="00414DE5">
            <w:pPr>
              <w:numPr>
                <w:ilvl w:val="0"/>
                <w:numId w:val="2"/>
              </w:numPr>
              <w:suppressAutoHyphens/>
              <w:ind w:left="360"/>
              <w:contextualSpacing/>
              <w:rPr>
                <w:rFonts w:ascii="Calibri" w:eastAsia="Calibri" w:hAnsi="Calibri" w:cs="Arial"/>
                <w:color w:val="1F497D" w:themeColor="text2"/>
                <w:lang w:eastAsia="zh-CN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Retener talentos</w:t>
            </w:r>
          </w:p>
          <w:p w:rsidR="00D016E6" w:rsidRPr="00537923" w:rsidRDefault="00D016E6" w:rsidP="00414DE5">
            <w:pPr>
              <w:suppressAutoHyphens/>
              <w:rPr>
                <w:rFonts w:ascii="Calibri" w:eastAsia="Calibri" w:hAnsi="Calibri" w:cs="Arial"/>
                <w:color w:val="1F497D" w:themeColor="text2"/>
                <w:lang w:eastAsia="zh-CN"/>
              </w:rPr>
            </w:pPr>
          </w:p>
          <w:p w:rsidR="00D016E6" w:rsidRDefault="00D016E6" w:rsidP="00D016E6">
            <w:pPr>
              <w:suppressAutoHyphens/>
              <w:jc w:val="both"/>
              <w:rPr>
                <w:rFonts w:ascii="Arial" w:eastAsia="Calibri" w:hAnsi="Arial" w:cs="Arial"/>
                <w:color w:val="00000A"/>
                <w:sz w:val="22"/>
                <w:szCs w:val="22"/>
                <w:lang w:eastAsia="zh-CN"/>
              </w:rPr>
            </w:pPr>
          </w:p>
          <w:p w:rsidR="00D016E6" w:rsidRPr="00D016E6" w:rsidRDefault="00D016E6" w:rsidP="00D016E6">
            <w:pPr>
              <w:suppressAutoHyphens/>
              <w:jc w:val="both"/>
              <w:rPr>
                <w:rFonts w:ascii="Arial" w:eastAsia="Calibri" w:hAnsi="Arial" w:cs="Arial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2693" w:type="dxa"/>
            <w:shd w:val="clear" w:color="auto" w:fill="auto"/>
          </w:tcPr>
          <w:p w:rsidR="00D016E6" w:rsidRPr="00D016E6" w:rsidRDefault="00D016E6" w:rsidP="00D016E6">
            <w:pPr>
              <w:suppressAutoHyphens/>
              <w:jc w:val="both"/>
              <w:rPr>
                <w:rFonts w:ascii="Arial" w:eastAsia="Calibri" w:hAnsi="Arial" w:cs="Arial"/>
                <w:color w:val="00000A"/>
                <w:sz w:val="22"/>
                <w:szCs w:val="22"/>
                <w:lang w:eastAsia="zh-CN"/>
              </w:rPr>
            </w:pPr>
          </w:p>
        </w:tc>
        <w:tc>
          <w:tcPr>
            <w:tcW w:w="3402" w:type="dxa"/>
            <w:shd w:val="clear" w:color="auto" w:fill="auto"/>
          </w:tcPr>
          <w:p w:rsidR="00D016E6" w:rsidRPr="00D016E6" w:rsidRDefault="00D016E6" w:rsidP="00D016E6">
            <w:pPr>
              <w:suppressAutoHyphens/>
              <w:ind w:left="360"/>
              <w:contextualSpacing/>
              <w:jc w:val="both"/>
              <w:rPr>
                <w:rFonts w:ascii="Arial" w:eastAsia="Calibri" w:hAnsi="Arial" w:cs="Arial"/>
                <w:b/>
                <w:color w:val="00000A"/>
                <w:sz w:val="22"/>
                <w:szCs w:val="22"/>
                <w:lang w:eastAsia="zh-CN"/>
              </w:rPr>
            </w:pPr>
          </w:p>
        </w:tc>
      </w:tr>
    </w:tbl>
    <w:p w:rsidR="00D016E6" w:rsidRPr="00D016E6" w:rsidRDefault="00D016E6" w:rsidP="00D016E6">
      <w:p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zh-CN"/>
        </w:rPr>
      </w:pPr>
    </w:p>
    <w:p w:rsidR="00D016E6" w:rsidRDefault="00D016E6" w:rsidP="00D016E6">
      <w:p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zh-CN"/>
        </w:rPr>
      </w:pPr>
    </w:p>
    <w:p w:rsidR="00414DE5" w:rsidRDefault="00414DE5" w:rsidP="00D016E6">
      <w:p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zh-CN"/>
        </w:rPr>
      </w:pPr>
    </w:p>
    <w:p w:rsidR="00414DE5" w:rsidRPr="00D016E6" w:rsidRDefault="00414DE5" w:rsidP="00D016E6">
      <w:p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zh-CN"/>
        </w:rPr>
      </w:pPr>
    </w:p>
    <w:tbl>
      <w:tblPr>
        <w:tblStyle w:val="Tablaconcuadrcula3"/>
        <w:tblW w:w="9356" w:type="dxa"/>
        <w:tblInd w:w="-176" w:type="dxa"/>
        <w:tblLook w:val="04A0" w:firstRow="1" w:lastRow="0" w:firstColumn="1" w:lastColumn="0" w:noHBand="0" w:noVBand="1"/>
      </w:tblPr>
      <w:tblGrid>
        <w:gridCol w:w="9356"/>
      </w:tblGrid>
      <w:tr w:rsidR="00D016E6" w:rsidRPr="00D016E6" w:rsidTr="000B2B2D">
        <w:tc>
          <w:tcPr>
            <w:tcW w:w="9356" w:type="dxa"/>
            <w:shd w:val="clear" w:color="auto" w:fill="A6A6A6" w:themeFill="background1" w:themeFillShade="A6"/>
          </w:tcPr>
          <w:p w:rsidR="00D016E6" w:rsidRPr="00D016E6" w:rsidRDefault="00D016E6" w:rsidP="00D016E6">
            <w:pPr>
              <w:suppressAutoHyphens/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D016E6">
              <w:rPr>
                <w:rFonts w:ascii="Arial" w:eastAsia="Calibri" w:hAnsi="Arial" w:cs="Arial"/>
                <w:b/>
                <w:lang w:eastAsia="zh-CN"/>
              </w:rPr>
              <w:lastRenderedPageBreak/>
              <w:t>ALCANCE</w:t>
            </w:r>
          </w:p>
        </w:tc>
      </w:tr>
      <w:tr w:rsidR="00D016E6" w:rsidRPr="00D016E6" w:rsidTr="000B2B2D">
        <w:tc>
          <w:tcPr>
            <w:tcW w:w="9356" w:type="dxa"/>
          </w:tcPr>
          <w:p w:rsidR="00D016E6" w:rsidRDefault="00D016E6" w:rsidP="00D016E6">
            <w:pPr>
              <w:suppressAutoHyphens/>
              <w:spacing w:line="100" w:lineRule="atLeast"/>
              <w:contextualSpacing/>
              <w:jc w:val="both"/>
              <w:rPr>
                <w:rFonts w:ascii="Arial" w:eastAsia="Calibri" w:hAnsi="Arial" w:cs="Arial"/>
                <w:b/>
                <w:lang w:val="es-ES_tradnl" w:eastAsia="zh-CN"/>
              </w:rPr>
            </w:pPr>
          </w:p>
          <w:p w:rsidR="00D016E6" w:rsidRPr="00537923" w:rsidRDefault="00D016E6" w:rsidP="00D016E6">
            <w:pPr>
              <w:numPr>
                <w:ilvl w:val="0"/>
                <w:numId w:val="3"/>
              </w:numPr>
              <w:rPr>
                <w:rFonts w:ascii="Calibri" w:eastAsia="Calibri" w:hAnsi="Calibri"/>
                <w:color w:val="1F497D" w:themeColor="text2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Modalidad de teletrabajo que se proponen aplicar</w:t>
            </w:r>
          </w:p>
          <w:p w:rsidR="00D016E6" w:rsidRPr="00537923" w:rsidRDefault="00D016E6" w:rsidP="00D016E6">
            <w:pPr>
              <w:numPr>
                <w:ilvl w:val="0"/>
                <w:numId w:val="3"/>
              </w:numPr>
              <w:rPr>
                <w:rFonts w:ascii="Calibri" w:eastAsia="Calibri" w:hAnsi="Calibri"/>
                <w:color w:val="1F497D" w:themeColor="text2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Porcentaje de la planta que podría participar</w:t>
            </w:r>
          </w:p>
          <w:p w:rsidR="00D016E6" w:rsidRPr="00537923" w:rsidRDefault="00D016E6" w:rsidP="00D016E6">
            <w:pPr>
              <w:numPr>
                <w:ilvl w:val="0"/>
                <w:numId w:val="3"/>
              </w:numPr>
              <w:rPr>
                <w:rFonts w:ascii="Calibri" w:eastAsia="Calibri" w:hAnsi="Calibri"/>
                <w:color w:val="1F497D" w:themeColor="text2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Tipo de contratación de las personas a involucrar</w:t>
            </w:r>
          </w:p>
          <w:p w:rsidR="00D016E6" w:rsidRPr="00537923" w:rsidRDefault="00D016E6" w:rsidP="00D016E6">
            <w:pPr>
              <w:numPr>
                <w:ilvl w:val="0"/>
                <w:numId w:val="3"/>
              </w:numPr>
              <w:rPr>
                <w:rFonts w:ascii="Calibri" w:eastAsia="Calibri" w:hAnsi="Calibri"/>
                <w:color w:val="1F497D" w:themeColor="text2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Posibles áreas, procesos, niveles en que podría darse</w:t>
            </w:r>
          </w:p>
          <w:p w:rsidR="00D016E6" w:rsidRPr="00537923" w:rsidRDefault="00D016E6" w:rsidP="00D016E6">
            <w:pPr>
              <w:numPr>
                <w:ilvl w:val="0"/>
                <w:numId w:val="3"/>
              </w:numPr>
              <w:suppressAutoHyphens/>
              <w:contextualSpacing/>
              <w:rPr>
                <w:rFonts w:ascii="Calibri" w:eastAsia="Calibri" w:hAnsi="Calibri" w:cs="Arial"/>
                <w:b/>
                <w:color w:val="1F497D" w:themeColor="text2"/>
                <w:lang w:eastAsia="zh-CN"/>
              </w:rPr>
            </w:pPr>
            <w:r w:rsidRPr="00537923">
              <w:rPr>
                <w:rFonts w:ascii="Calibri" w:eastAsia="Calibri" w:hAnsi="Calibri"/>
                <w:color w:val="1F497D" w:themeColor="text2"/>
              </w:rPr>
              <w:t>Requisitos y condiciones de participación</w:t>
            </w:r>
          </w:p>
          <w:p w:rsidR="00D016E6" w:rsidRPr="00537923" w:rsidRDefault="00D016E6" w:rsidP="00D016E6">
            <w:pPr>
              <w:numPr>
                <w:ilvl w:val="0"/>
                <w:numId w:val="3"/>
              </w:numPr>
              <w:suppressAutoHyphens/>
              <w:contextualSpacing/>
              <w:rPr>
                <w:rFonts w:ascii="Calibri" w:eastAsia="Calibri" w:hAnsi="Calibri" w:cs="Arial"/>
                <w:b/>
                <w:color w:val="1F497D" w:themeColor="text2"/>
                <w:lang w:eastAsia="zh-CN"/>
              </w:rPr>
            </w:pPr>
            <w:r>
              <w:rPr>
                <w:rFonts w:ascii="Calibri" w:eastAsia="Calibri" w:hAnsi="Calibri"/>
                <w:color w:val="1F497D" w:themeColor="text2"/>
              </w:rPr>
              <w:t xml:space="preserve">Duración del piloto </w:t>
            </w:r>
          </w:p>
          <w:p w:rsidR="00D016E6" w:rsidRPr="00D016E6" w:rsidRDefault="00D016E6" w:rsidP="00D016E6">
            <w:pPr>
              <w:suppressAutoHyphens/>
              <w:spacing w:line="100" w:lineRule="atLeast"/>
              <w:contextualSpacing/>
              <w:jc w:val="both"/>
              <w:rPr>
                <w:rFonts w:ascii="Arial" w:eastAsia="Calibri" w:hAnsi="Arial" w:cs="Arial"/>
                <w:b/>
                <w:lang w:val="es-ES_tradnl" w:eastAsia="zh-CN"/>
              </w:rPr>
            </w:pPr>
          </w:p>
        </w:tc>
      </w:tr>
    </w:tbl>
    <w:p w:rsidR="00D016E6" w:rsidRPr="00D016E6" w:rsidRDefault="00D016E6" w:rsidP="00D016E6">
      <w:pPr>
        <w:suppressAutoHyphens/>
        <w:spacing w:after="0" w:line="240" w:lineRule="auto"/>
        <w:rPr>
          <w:rFonts w:ascii="Arial" w:eastAsia="Calibri" w:hAnsi="Arial" w:cs="Arial"/>
          <w:b/>
          <w:lang w:eastAsia="zh-CN"/>
        </w:rPr>
      </w:pPr>
    </w:p>
    <w:tbl>
      <w:tblPr>
        <w:tblStyle w:val="Tablaconcuadrcula3"/>
        <w:tblW w:w="9356" w:type="dxa"/>
        <w:tblInd w:w="-176" w:type="dxa"/>
        <w:tblLook w:val="04A0" w:firstRow="1" w:lastRow="0" w:firstColumn="1" w:lastColumn="0" w:noHBand="0" w:noVBand="1"/>
      </w:tblPr>
      <w:tblGrid>
        <w:gridCol w:w="1702"/>
        <w:gridCol w:w="7654"/>
      </w:tblGrid>
      <w:tr w:rsidR="00D016E6" w:rsidRPr="00D016E6" w:rsidTr="000B2B2D">
        <w:tc>
          <w:tcPr>
            <w:tcW w:w="9356" w:type="dxa"/>
            <w:gridSpan w:val="2"/>
            <w:shd w:val="clear" w:color="auto" w:fill="A6A6A6" w:themeFill="background1" w:themeFillShade="A6"/>
          </w:tcPr>
          <w:p w:rsidR="00D016E6" w:rsidRPr="00D016E6" w:rsidRDefault="00D016E6" w:rsidP="00D016E6">
            <w:pPr>
              <w:suppressAutoHyphens/>
              <w:jc w:val="center"/>
              <w:rPr>
                <w:rFonts w:ascii="Arial" w:eastAsia="Calibri" w:hAnsi="Arial" w:cs="Arial"/>
                <w:b/>
                <w:lang w:val="es-ES_tradnl" w:eastAsia="zh-CN"/>
              </w:rPr>
            </w:pPr>
            <w:r w:rsidRPr="00D016E6">
              <w:rPr>
                <w:rFonts w:ascii="Arial" w:eastAsia="Calibri" w:hAnsi="Arial" w:cs="Arial"/>
                <w:b/>
                <w:lang w:val="es-ES_tradnl" w:eastAsia="zh-CN"/>
              </w:rPr>
              <w:t>RECURSOS</w:t>
            </w:r>
          </w:p>
        </w:tc>
      </w:tr>
      <w:tr w:rsidR="00D016E6" w:rsidRPr="00D016E6" w:rsidTr="000B2B2D">
        <w:tc>
          <w:tcPr>
            <w:tcW w:w="1702" w:type="dxa"/>
          </w:tcPr>
          <w:p w:rsidR="00D016E6" w:rsidRPr="00D016E6" w:rsidRDefault="00D016E6" w:rsidP="00D016E6">
            <w:pPr>
              <w:suppressAutoHyphens/>
              <w:rPr>
                <w:rFonts w:ascii="Arial" w:eastAsia="Calibri" w:hAnsi="Arial" w:cs="Arial"/>
                <w:b/>
                <w:lang w:eastAsia="zh-CN"/>
              </w:rPr>
            </w:pPr>
            <w:r w:rsidRPr="00D016E6">
              <w:rPr>
                <w:rFonts w:ascii="Arial" w:eastAsia="Calibri" w:hAnsi="Arial" w:cs="Arial"/>
                <w:b/>
                <w:lang w:eastAsia="zh-CN"/>
              </w:rPr>
              <w:t>Económicos</w:t>
            </w:r>
          </w:p>
        </w:tc>
        <w:tc>
          <w:tcPr>
            <w:tcW w:w="7654" w:type="dxa"/>
          </w:tcPr>
          <w:p w:rsidR="00D016E6" w:rsidRPr="00D016E6" w:rsidRDefault="00D016E6" w:rsidP="00D016E6">
            <w:pPr>
              <w:numPr>
                <w:ilvl w:val="0"/>
                <w:numId w:val="19"/>
              </w:numPr>
              <w:suppressAutoHyphens/>
              <w:contextualSpacing/>
              <w:jc w:val="both"/>
              <w:rPr>
                <w:rFonts w:ascii="Arial" w:eastAsia="Calibri" w:hAnsi="Arial" w:cs="Arial"/>
                <w:lang w:eastAsia="zh-CN"/>
              </w:rPr>
            </w:pPr>
          </w:p>
        </w:tc>
      </w:tr>
      <w:tr w:rsidR="00D016E6" w:rsidRPr="00D016E6" w:rsidTr="000B2B2D">
        <w:tc>
          <w:tcPr>
            <w:tcW w:w="1702" w:type="dxa"/>
          </w:tcPr>
          <w:p w:rsidR="00D016E6" w:rsidRPr="00D016E6" w:rsidRDefault="00D016E6" w:rsidP="00D016E6">
            <w:pPr>
              <w:suppressAutoHyphens/>
              <w:rPr>
                <w:rFonts w:ascii="Arial" w:eastAsia="Calibri" w:hAnsi="Arial" w:cs="Arial"/>
                <w:b/>
                <w:lang w:eastAsia="zh-CN"/>
              </w:rPr>
            </w:pPr>
            <w:r w:rsidRPr="00D016E6">
              <w:rPr>
                <w:rFonts w:ascii="Arial" w:eastAsia="Calibri" w:hAnsi="Arial" w:cs="Arial"/>
                <w:b/>
                <w:lang w:eastAsia="zh-CN"/>
              </w:rPr>
              <w:t>Humanos</w:t>
            </w:r>
          </w:p>
        </w:tc>
        <w:tc>
          <w:tcPr>
            <w:tcW w:w="7654" w:type="dxa"/>
          </w:tcPr>
          <w:p w:rsidR="00D016E6" w:rsidRPr="00D016E6" w:rsidRDefault="00D016E6" w:rsidP="00D016E6">
            <w:pPr>
              <w:numPr>
                <w:ilvl w:val="0"/>
                <w:numId w:val="20"/>
              </w:numPr>
              <w:suppressAutoHyphens/>
              <w:ind w:left="360"/>
              <w:contextualSpacing/>
              <w:jc w:val="both"/>
              <w:rPr>
                <w:rFonts w:ascii="Arial" w:eastAsia="Calibri" w:hAnsi="Arial" w:cs="Arial"/>
                <w:lang w:eastAsia="zh-CN"/>
              </w:rPr>
            </w:pPr>
          </w:p>
        </w:tc>
      </w:tr>
      <w:tr w:rsidR="00D016E6" w:rsidRPr="00D016E6" w:rsidTr="000B2B2D">
        <w:tc>
          <w:tcPr>
            <w:tcW w:w="1702" w:type="dxa"/>
          </w:tcPr>
          <w:p w:rsidR="00D016E6" w:rsidRPr="00414DE5" w:rsidRDefault="00D016E6" w:rsidP="00414DE5">
            <w:pPr>
              <w:suppressAutoHyphens/>
              <w:rPr>
                <w:rFonts w:ascii="Arial" w:hAnsi="Arial" w:cs="Arial"/>
                <w:b/>
                <w:lang w:eastAsia="zh-CN"/>
              </w:rPr>
            </w:pPr>
            <w:r w:rsidRPr="00414DE5">
              <w:rPr>
                <w:rFonts w:ascii="Arial" w:hAnsi="Arial" w:cs="Arial"/>
                <w:b/>
                <w:lang w:eastAsia="zh-CN"/>
              </w:rPr>
              <w:t>Tecnológicos</w:t>
            </w:r>
          </w:p>
        </w:tc>
        <w:tc>
          <w:tcPr>
            <w:tcW w:w="7654" w:type="dxa"/>
          </w:tcPr>
          <w:p w:rsidR="00D016E6" w:rsidRPr="00D016E6" w:rsidRDefault="00D016E6" w:rsidP="00D016E6">
            <w:pPr>
              <w:numPr>
                <w:ilvl w:val="0"/>
                <w:numId w:val="20"/>
              </w:numPr>
              <w:suppressAutoHyphens/>
              <w:ind w:left="360"/>
              <w:contextualSpacing/>
              <w:jc w:val="both"/>
              <w:rPr>
                <w:rFonts w:ascii="Arial" w:hAnsi="Arial" w:cs="Arial"/>
                <w:lang w:eastAsia="zh-CN"/>
              </w:rPr>
            </w:pPr>
          </w:p>
        </w:tc>
      </w:tr>
    </w:tbl>
    <w:p w:rsidR="00D016E6" w:rsidRDefault="00D016E6" w:rsidP="00D016E6">
      <w:pPr>
        <w:suppressAutoHyphens/>
        <w:spacing w:after="0" w:line="240" w:lineRule="auto"/>
        <w:contextualSpacing/>
        <w:rPr>
          <w:rFonts w:ascii="Arial" w:eastAsia="Calibri" w:hAnsi="Arial" w:cs="Arial"/>
          <w:b/>
          <w:lang w:eastAsia="zh-CN"/>
        </w:rPr>
      </w:pPr>
    </w:p>
    <w:p w:rsidR="00414DE5" w:rsidRDefault="00414DE5" w:rsidP="00D016E6">
      <w:pPr>
        <w:suppressAutoHyphens/>
        <w:spacing w:after="0" w:line="240" w:lineRule="auto"/>
        <w:contextualSpacing/>
        <w:rPr>
          <w:rFonts w:ascii="Arial" w:eastAsia="Calibri" w:hAnsi="Arial" w:cs="Arial"/>
          <w:b/>
          <w:lang w:eastAsia="zh-CN"/>
        </w:rPr>
      </w:pPr>
    </w:p>
    <w:tbl>
      <w:tblPr>
        <w:tblW w:w="9356" w:type="dxa"/>
        <w:tblInd w:w="-2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insideV w:val="nil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5384"/>
        <w:gridCol w:w="2270"/>
      </w:tblGrid>
      <w:tr w:rsidR="00414DE5" w:rsidRPr="00537923" w:rsidTr="00414DE5">
        <w:trPr>
          <w:trHeight w:val="278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6A6A6" w:themeFill="background1" w:themeFillShade="A6"/>
            <w:hideMark/>
          </w:tcPr>
          <w:p w:rsidR="00414DE5" w:rsidRPr="00414DE5" w:rsidRDefault="00414DE5" w:rsidP="000B2B2D">
            <w:pPr>
              <w:suppressAutoHyphens/>
              <w:spacing w:after="0" w:line="240" w:lineRule="auto"/>
              <w:ind w:left="101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414DE5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TIPO</w:t>
            </w:r>
          </w:p>
        </w:tc>
        <w:tc>
          <w:tcPr>
            <w:tcW w:w="5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6A6A6" w:themeFill="background1" w:themeFillShade="A6"/>
            <w:hideMark/>
          </w:tcPr>
          <w:p w:rsidR="00414DE5" w:rsidRPr="00414DE5" w:rsidRDefault="00414DE5" w:rsidP="000B2B2D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414DE5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RIESGO</w:t>
            </w: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hideMark/>
          </w:tcPr>
          <w:p w:rsidR="00414DE5" w:rsidRPr="00414DE5" w:rsidRDefault="00414DE5" w:rsidP="000B2B2D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</w:pPr>
            <w:r w:rsidRPr="00414DE5">
              <w:rPr>
                <w:rFonts w:ascii="Arial" w:eastAsia="Calibri" w:hAnsi="Arial" w:cs="Arial"/>
                <w:b/>
                <w:sz w:val="20"/>
                <w:szCs w:val="20"/>
                <w:lang w:eastAsia="zh-CN"/>
              </w:rPr>
              <w:t>CONTROL</w:t>
            </w:r>
          </w:p>
        </w:tc>
      </w:tr>
      <w:tr w:rsidR="00414DE5" w:rsidRPr="00537923" w:rsidTr="00414DE5">
        <w:trPr>
          <w:trHeight w:val="380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14DE5" w:rsidRPr="00414DE5" w:rsidRDefault="00414DE5" w:rsidP="000B2B2D">
            <w:pPr>
              <w:suppressAutoHyphens/>
              <w:spacing w:after="0" w:line="240" w:lineRule="auto"/>
              <w:ind w:left="101"/>
              <w:rPr>
                <w:rFonts w:ascii="Calibri" w:eastAsia="Calibri" w:hAnsi="Calibri" w:cs="Arial"/>
                <w:b/>
                <w:sz w:val="24"/>
                <w:szCs w:val="24"/>
                <w:lang w:eastAsia="zh-CN"/>
              </w:rPr>
            </w:pPr>
            <w:r w:rsidRPr="00414DE5">
              <w:rPr>
                <w:rFonts w:ascii="Calibri" w:eastAsia="Calibri" w:hAnsi="Calibri" w:cs="Arial"/>
                <w:b/>
                <w:sz w:val="24"/>
                <w:szCs w:val="24"/>
                <w:lang w:eastAsia="zh-CN"/>
              </w:rPr>
              <w:t>Tecnológico</w:t>
            </w:r>
          </w:p>
        </w:tc>
        <w:tc>
          <w:tcPr>
            <w:tcW w:w="5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414DE5" w:rsidRPr="00537923" w:rsidRDefault="00414DE5" w:rsidP="000B2B2D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Arial"/>
                <w:lang w:eastAsia="zh-CN"/>
              </w:rPr>
            </w:pP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4DE5" w:rsidRPr="00537923" w:rsidRDefault="00414DE5" w:rsidP="000B2B2D">
            <w:pPr>
              <w:suppressAutoHyphens/>
              <w:spacing w:after="0" w:line="240" w:lineRule="auto"/>
              <w:rPr>
                <w:rFonts w:ascii="Calibri" w:eastAsia="Calibri" w:hAnsi="Calibri" w:cs="Arial"/>
                <w:lang w:eastAsia="zh-CN"/>
              </w:rPr>
            </w:pPr>
          </w:p>
        </w:tc>
      </w:tr>
      <w:tr w:rsidR="00414DE5" w:rsidRPr="00537923" w:rsidTr="00414DE5">
        <w:trPr>
          <w:trHeight w:val="450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14DE5" w:rsidRPr="00414DE5" w:rsidRDefault="00414DE5" w:rsidP="000B2B2D">
            <w:pPr>
              <w:suppressAutoHyphens/>
              <w:spacing w:after="0" w:line="240" w:lineRule="auto"/>
              <w:ind w:left="101"/>
              <w:rPr>
                <w:rFonts w:ascii="Calibri" w:eastAsia="Calibri" w:hAnsi="Calibri" w:cs="Arial"/>
                <w:b/>
                <w:sz w:val="24"/>
                <w:szCs w:val="24"/>
                <w:lang w:eastAsia="zh-CN"/>
              </w:rPr>
            </w:pPr>
            <w:r w:rsidRPr="00414DE5">
              <w:rPr>
                <w:rFonts w:ascii="Calibri" w:eastAsia="Calibri" w:hAnsi="Calibri" w:cs="Arial"/>
                <w:b/>
                <w:sz w:val="24"/>
                <w:szCs w:val="24"/>
                <w:lang w:eastAsia="zh-CN"/>
              </w:rPr>
              <w:t>Humano</w:t>
            </w:r>
          </w:p>
        </w:tc>
        <w:tc>
          <w:tcPr>
            <w:tcW w:w="5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414DE5" w:rsidRPr="00537923" w:rsidRDefault="00414DE5" w:rsidP="000B2B2D">
            <w:pPr>
              <w:numPr>
                <w:ilvl w:val="0"/>
                <w:numId w:val="4"/>
              </w:numPr>
              <w:suppressAutoHyphens/>
              <w:spacing w:after="0" w:line="240" w:lineRule="auto"/>
              <w:rPr>
                <w:rFonts w:ascii="Calibri" w:eastAsia="Calibri" w:hAnsi="Calibri" w:cs="Arial"/>
                <w:lang w:eastAsia="zh-CN"/>
              </w:rPr>
            </w:pP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4DE5" w:rsidRPr="00537923" w:rsidRDefault="00414DE5" w:rsidP="000B2B2D">
            <w:pPr>
              <w:suppressAutoHyphens/>
              <w:spacing w:after="0" w:line="240" w:lineRule="auto"/>
              <w:rPr>
                <w:rFonts w:ascii="Calibri" w:eastAsia="Calibri" w:hAnsi="Calibri" w:cs="Arial"/>
                <w:lang w:eastAsia="zh-CN"/>
              </w:rPr>
            </w:pPr>
          </w:p>
        </w:tc>
      </w:tr>
      <w:tr w:rsidR="00414DE5" w:rsidRPr="00537923" w:rsidTr="00414DE5">
        <w:trPr>
          <w:trHeight w:val="1182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414DE5" w:rsidRPr="00414DE5" w:rsidRDefault="00414DE5" w:rsidP="000B2B2D">
            <w:pPr>
              <w:suppressAutoHyphens/>
              <w:spacing w:after="0" w:line="240" w:lineRule="auto"/>
              <w:ind w:left="101"/>
              <w:rPr>
                <w:rFonts w:ascii="Calibri" w:eastAsia="Calibri" w:hAnsi="Calibri" w:cs="Arial"/>
                <w:b/>
                <w:sz w:val="24"/>
                <w:szCs w:val="24"/>
                <w:lang w:eastAsia="zh-CN"/>
              </w:rPr>
            </w:pPr>
            <w:r w:rsidRPr="00414DE5">
              <w:rPr>
                <w:rFonts w:ascii="Calibri" w:eastAsia="Calibri" w:hAnsi="Calibri" w:cs="Arial"/>
                <w:b/>
                <w:sz w:val="24"/>
                <w:szCs w:val="24"/>
                <w:lang w:eastAsia="zh-CN"/>
              </w:rPr>
              <w:t>Jurídico</w:t>
            </w:r>
          </w:p>
        </w:tc>
        <w:tc>
          <w:tcPr>
            <w:tcW w:w="5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</w:tcPr>
          <w:p w:rsidR="00414DE5" w:rsidRPr="00537923" w:rsidRDefault="00414DE5" w:rsidP="000B2B2D">
            <w:pPr>
              <w:numPr>
                <w:ilvl w:val="0"/>
                <w:numId w:val="5"/>
              </w:numPr>
              <w:suppressAutoHyphens/>
              <w:spacing w:after="0"/>
              <w:contextualSpacing/>
              <w:rPr>
                <w:rFonts w:ascii="Calibri" w:eastAsia="Calibri" w:hAnsi="Calibri" w:cs="Arial"/>
                <w:lang w:eastAsia="zh-CN"/>
              </w:rPr>
            </w:pPr>
          </w:p>
        </w:tc>
        <w:tc>
          <w:tcPr>
            <w:tcW w:w="2270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4DE5" w:rsidRPr="00537923" w:rsidRDefault="00414DE5" w:rsidP="000B2B2D">
            <w:pPr>
              <w:suppressAutoHyphens/>
              <w:spacing w:after="0"/>
              <w:rPr>
                <w:rFonts w:ascii="Calibri" w:eastAsia="Calibri" w:hAnsi="Calibri" w:cs="Arial"/>
                <w:lang w:eastAsia="zh-CN"/>
              </w:rPr>
            </w:pPr>
          </w:p>
        </w:tc>
      </w:tr>
    </w:tbl>
    <w:p w:rsidR="00414DE5" w:rsidRPr="00D016E6" w:rsidRDefault="00414DE5" w:rsidP="00D016E6">
      <w:pPr>
        <w:rPr>
          <w:rFonts w:ascii="Arial" w:eastAsia="Calibri" w:hAnsi="Arial" w:cs="Arial"/>
          <w:lang w:eastAsia="zh-CN"/>
        </w:rPr>
      </w:pPr>
    </w:p>
    <w:tbl>
      <w:tblPr>
        <w:tblStyle w:val="Tablaconcuadrcula3"/>
        <w:tblW w:w="9356" w:type="dxa"/>
        <w:tblInd w:w="-176" w:type="dxa"/>
        <w:tblLook w:val="04A0" w:firstRow="1" w:lastRow="0" w:firstColumn="1" w:lastColumn="0" w:noHBand="0" w:noVBand="1"/>
      </w:tblPr>
      <w:tblGrid>
        <w:gridCol w:w="9356"/>
      </w:tblGrid>
      <w:tr w:rsidR="00D016E6" w:rsidRPr="00D016E6" w:rsidTr="00414DE5">
        <w:tc>
          <w:tcPr>
            <w:tcW w:w="9356" w:type="dxa"/>
            <w:shd w:val="clear" w:color="auto" w:fill="A6A6A6" w:themeFill="background1" w:themeFillShade="A6"/>
          </w:tcPr>
          <w:p w:rsidR="00D016E6" w:rsidRPr="00D016E6" w:rsidRDefault="00D016E6" w:rsidP="00D016E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zh-CN"/>
              </w:rPr>
            </w:pPr>
            <w:r w:rsidRPr="00D016E6">
              <w:rPr>
                <w:rFonts w:ascii="Arial" w:eastAsia="Calibri" w:hAnsi="Arial" w:cs="Arial"/>
                <w:b/>
                <w:sz w:val="22"/>
                <w:szCs w:val="22"/>
                <w:lang w:eastAsia="zh-CN"/>
              </w:rPr>
              <w:t>FASES</w:t>
            </w:r>
          </w:p>
        </w:tc>
      </w:tr>
      <w:tr w:rsidR="00D016E6" w:rsidRPr="00D016E6" w:rsidTr="00414DE5">
        <w:tc>
          <w:tcPr>
            <w:tcW w:w="9356" w:type="dxa"/>
            <w:shd w:val="clear" w:color="auto" w:fill="BFBFBF" w:themeFill="background1" w:themeFillShade="BF"/>
          </w:tcPr>
          <w:p w:rsidR="00D016E6" w:rsidRPr="00D016E6" w:rsidRDefault="00414DE5" w:rsidP="00D016E6">
            <w:pPr>
              <w:rPr>
                <w:rFonts w:ascii="Arial" w:eastAsia="Calibri" w:hAnsi="Arial" w:cs="Arial"/>
                <w:b/>
                <w:color w:val="4F81BD" w:themeColor="accent1"/>
                <w:sz w:val="22"/>
                <w:szCs w:val="22"/>
                <w:lang w:eastAsia="zh-CN"/>
              </w:rPr>
            </w:pPr>
            <w:r w:rsidRPr="00414DE5">
              <w:rPr>
                <w:rFonts w:ascii="Arial" w:eastAsia="Calibri" w:hAnsi="Arial" w:cs="Arial"/>
                <w:b/>
                <w:color w:val="4F81BD" w:themeColor="accent1"/>
                <w:sz w:val="22"/>
                <w:szCs w:val="22"/>
                <w:lang w:eastAsia="zh-CN"/>
              </w:rPr>
              <w:t>Planeación</w:t>
            </w:r>
          </w:p>
        </w:tc>
      </w:tr>
      <w:tr w:rsidR="00D016E6" w:rsidRPr="00D016E6" w:rsidTr="00414DE5">
        <w:tc>
          <w:tcPr>
            <w:tcW w:w="9356" w:type="dxa"/>
            <w:shd w:val="clear" w:color="auto" w:fill="FFFFFF" w:themeFill="background1"/>
          </w:tcPr>
          <w:p w:rsidR="00D016E6" w:rsidRPr="00D016E6" w:rsidRDefault="00D016E6" w:rsidP="00D016E6">
            <w:pPr>
              <w:numPr>
                <w:ilvl w:val="0"/>
                <w:numId w:val="22"/>
              </w:numPr>
              <w:contextualSpacing/>
              <w:jc w:val="both"/>
              <w:rPr>
                <w:rFonts w:ascii="Arial" w:eastAsia="Calibri" w:hAnsi="Arial" w:cs="Arial"/>
                <w:color w:val="4F81BD" w:themeColor="accent1"/>
                <w:sz w:val="22"/>
                <w:szCs w:val="22"/>
                <w:lang w:eastAsia="zh-CN"/>
              </w:rPr>
            </w:pPr>
          </w:p>
        </w:tc>
      </w:tr>
      <w:tr w:rsidR="00D016E6" w:rsidRPr="00D016E6" w:rsidTr="00414DE5">
        <w:tc>
          <w:tcPr>
            <w:tcW w:w="9356" w:type="dxa"/>
            <w:shd w:val="clear" w:color="auto" w:fill="BFBFBF" w:themeFill="background1" w:themeFillShade="BF"/>
          </w:tcPr>
          <w:p w:rsidR="00D016E6" w:rsidRPr="00D016E6" w:rsidRDefault="00414DE5" w:rsidP="00D016E6">
            <w:pPr>
              <w:jc w:val="both"/>
              <w:rPr>
                <w:rFonts w:ascii="Arial" w:eastAsia="Calibri" w:hAnsi="Arial" w:cs="Arial"/>
                <w:b/>
                <w:color w:val="4F81BD" w:themeColor="accent1"/>
                <w:sz w:val="22"/>
                <w:szCs w:val="22"/>
                <w:lang w:eastAsia="zh-CN"/>
              </w:rPr>
            </w:pPr>
            <w:r w:rsidRPr="00414DE5">
              <w:rPr>
                <w:rFonts w:ascii="Arial" w:eastAsia="Calibri" w:hAnsi="Arial" w:cs="Arial"/>
                <w:b/>
                <w:color w:val="4F81BD" w:themeColor="accent1"/>
                <w:sz w:val="22"/>
                <w:szCs w:val="22"/>
                <w:lang w:eastAsia="zh-CN"/>
              </w:rPr>
              <w:t>Autoevaluación</w:t>
            </w:r>
          </w:p>
        </w:tc>
      </w:tr>
      <w:tr w:rsidR="00D016E6" w:rsidRPr="00D016E6" w:rsidTr="00414DE5">
        <w:tc>
          <w:tcPr>
            <w:tcW w:w="9356" w:type="dxa"/>
            <w:shd w:val="clear" w:color="auto" w:fill="FFFFFF" w:themeFill="background1"/>
          </w:tcPr>
          <w:p w:rsidR="00D016E6" w:rsidRPr="00D016E6" w:rsidRDefault="00D016E6" w:rsidP="00D016E6">
            <w:pPr>
              <w:numPr>
                <w:ilvl w:val="0"/>
                <w:numId w:val="24"/>
              </w:numPr>
              <w:contextualSpacing/>
              <w:jc w:val="both"/>
              <w:rPr>
                <w:rFonts w:ascii="Arial" w:eastAsia="Calibri" w:hAnsi="Arial" w:cs="Arial"/>
                <w:color w:val="4F81BD" w:themeColor="accent1"/>
                <w:sz w:val="22"/>
                <w:szCs w:val="22"/>
                <w:lang w:eastAsia="zh-CN"/>
              </w:rPr>
            </w:pPr>
          </w:p>
        </w:tc>
      </w:tr>
      <w:tr w:rsidR="00D016E6" w:rsidRPr="00D016E6" w:rsidTr="00414DE5">
        <w:tc>
          <w:tcPr>
            <w:tcW w:w="9356" w:type="dxa"/>
            <w:shd w:val="clear" w:color="auto" w:fill="BFBFBF" w:themeFill="background1" w:themeFillShade="BF"/>
          </w:tcPr>
          <w:p w:rsidR="00D016E6" w:rsidRPr="00D016E6" w:rsidRDefault="00414DE5" w:rsidP="00D016E6">
            <w:pPr>
              <w:jc w:val="both"/>
              <w:rPr>
                <w:rFonts w:ascii="Arial" w:eastAsia="Calibri" w:hAnsi="Arial" w:cs="Arial"/>
                <w:b/>
                <w:color w:val="4F81BD" w:themeColor="accent1"/>
                <w:sz w:val="22"/>
                <w:szCs w:val="22"/>
                <w:lang w:eastAsia="zh-CN"/>
              </w:rPr>
            </w:pPr>
            <w:r w:rsidRPr="00414DE5">
              <w:rPr>
                <w:rFonts w:ascii="Arial" w:eastAsia="Calibri" w:hAnsi="Arial" w:cs="Arial"/>
                <w:b/>
                <w:color w:val="4F81BD" w:themeColor="accent1"/>
                <w:sz w:val="22"/>
                <w:szCs w:val="22"/>
                <w:lang w:eastAsia="zh-CN"/>
              </w:rPr>
              <w:t>Pilotaje</w:t>
            </w:r>
          </w:p>
        </w:tc>
      </w:tr>
      <w:tr w:rsidR="00D016E6" w:rsidRPr="00D016E6" w:rsidTr="00414DE5">
        <w:tc>
          <w:tcPr>
            <w:tcW w:w="9356" w:type="dxa"/>
            <w:shd w:val="clear" w:color="auto" w:fill="FFFFFF" w:themeFill="background1"/>
          </w:tcPr>
          <w:p w:rsidR="00D016E6" w:rsidRPr="00D016E6" w:rsidRDefault="00D016E6" w:rsidP="00D016E6">
            <w:pPr>
              <w:numPr>
                <w:ilvl w:val="0"/>
                <w:numId w:val="25"/>
              </w:numPr>
              <w:contextualSpacing/>
              <w:jc w:val="both"/>
              <w:rPr>
                <w:rFonts w:ascii="Arial" w:eastAsia="Calibri" w:hAnsi="Arial" w:cs="Arial"/>
                <w:color w:val="4F81BD" w:themeColor="accent1"/>
                <w:sz w:val="22"/>
                <w:szCs w:val="22"/>
                <w:lang w:eastAsia="zh-CN"/>
              </w:rPr>
            </w:pPr>
          </w:p>
        </w:tc>
      </w:tr>
      <w:tr w:rsidR="00414DE5" w:rsidRPr="00D016E6" w:rsidTr="00414DE5">
        <w:tc>
          <w:tcPr>
            <w:tcW w:w="9356" w:type="dxa"/>
            <w:shd w:val="clear" w:color="auto" w:fill="A6A6A6" w:themeFill="background1" w:themeFillShade="A6"/>
          </w:tcPr>
          <w:p w:rsidR="00414DE5" w:rsidRPr="00414DE5" w:rsidRDefault="00414DE5" w:rsidP="00414DE5">
            <w:pPr>
              <w:contextualSpacing/>
              <w:jc w:val="both"/>
              <w:rPr>
                <w:rFonts w:ascii="Arial" w:hAnsi="Arial" w:cs="Arial"/>
                <w:b/>
                <w:color w:val="4F81BD" w:themeColor="accent1"/>
                <w:sz w:val="22"/>
                <w:szCs w:val="22"/>
                <w:lang w:eastAsia="zh-CN"/>
              </w:rPr>
            </w:pPr>
            <w:r w:rsidRPr="00414DE5">
              <w:rPr>
                <w:rFonts w:ascii="Arial" w:hAnsi="Arial" w:cs="Arial"/>
                <w:b/>
                <w:color w:val="4F81BD" w:themeColor="accent1"/>
                <w:sz w:val="22"/>
                <w:szCs w:val="22"/>
                <w:lang w:eastAsia="zh-CN"/>
              </w:rPr>
              <w:t>Apropiación</w:t>
            </w:r>
          </w:p>
        </w:tc>
      </w:tr>
      <w:tr w:rsidR="00414DE5" w:rsidRPr="00D016E6" w:rsidTr="00414DE5">
        <w:tc>
          <w:tcPr>
            <w:tcW w:w="9356" w:type="dxa"/>
            <w:shd w:val="clear" w:color="auto" w:fill="FFFFFF" w:themeFill="background1"/>
          </w:tcPr>
          <w:p w:rsidR="00414DE5" w:rsidRPr="00414DE5" w:rsidRDefault="00414DE5" w:rsidP="00414DE5">
            <w:pPr>
              <w:contextualSpacing/>
              <w:jc w:val="both"/>
              <w:rPr>
                <w:rFonts w:ascii="Arial" w:hAnsi="Arial" w:cs="Arial"/>
                <w:b/>
                <w:color w:val="4F81BD" w:themeColor="accent1"/>
                <w:lang w:eastAsia="zh-CN"/>
              </w:rPr>
            </w:pPr>
          </w:p>
        </w:tc>
      </w:tr>
    </w:tbl>
    <w:p w:rsidR="00D016E6" w:rsidRPr="00D016E6" w:rsidRDefault="00D016E6" w:rsidP="00D016E6">
      <w:pPr>
        <w:rPr>
          <w:rFonts w:ascii="Arial" w:eastAsia="Calibri" w:hAnsi="Arial" w:cs="Arial"/>
          <w:b/>
          <w:lang w:eastAsia="zh-CN"/>
        </w:rPr>
      </w:pPr>
    </w:p>
    <w:tbl>
      <w:tblPr>
        <w:tblStyle w:val="Tablaconcuadrcula3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7654"/>
      </w:tblGrid>
      <w:tr w:rsidR="00414DE5" w:rsidRPr="00D016E6" w:rsidTr="000B2B2D">
        <w:tc>
          <w:tcPr>
            <w:tcW w:w="9356" w:type="dxa"/>
            <w:gridSpan w:val="2"/>
            <w:shd w:val="clear" w:color="auto" w:fill="A6A6A6" w:themeFill="background1" w:themeFillShade="A6"/>
          </w:tcPr>
          <w:p w:rsidR="00414DE5" w:rsidRPr="00D016E6" w:rsidRDefault="00414DE5" w:rsidP="000B2B2D">
            <w:pPr>
              <w:jc w:val="center"/>
              <w:rPr>
                <w:rFonts w:ascii="Arial" w:eastAsia="Calibri" w:hAnsi="Arial" w:cs="Arial"/>
                <w:b/>
                <w:lang w:eastAsia="zh-CN"/>
              </w:rPr>
            </w:pPr>
            <w:r w:rsidRPr="00D016E6">
              <w:rPr>
                <w:rFonts w:ascii="Arial" w:eastAsia="Calibri" w:hAnsi="Arial" w:cs="Arial"/>
                <w:b/>
                <w:lang w:eastAsia="zh-CN"/>
              </w:rPr>
              <w:t>ENTREGABLES</w:t>
            </w:r>
          </w:p>
        </w:tc>
      </w:tr>
      <w:tr w:rsidR="00414DE5" w:rsidRPr="00D016E6" w:rsidTr="000B2B2D">
        <w:tc>
          <w:tcPr>
            <w:tcW w:w="1702" w:type="dxa"/>
          </w:tcPr>
          <w:p w:rsidR="00414DE5" w:rsidRPr="00D016E6" w:rsidRDefault="00414DE5" w:rsidP="000B2B2D">
            <w:pPr>
              <w:rPr>
                <w:rFonts w:ascii="Arial" w:eastAsia="Calibri" w:hAnsi="Arial" w:cs="Arial"/>
                <w:b/>
                <w:sz w:val="22"/>
                <w:szCs w:val="22"/>
                <w:lang w:eastAsia="zh-CN"/>
              </w:rPr>
            </w:pPr>
          </w:p>
        </w:tc>
        <w:tc>
          <w:tcPr>
            <w:tcW w:w="7654" w:type="dxa"/>
          </w:tcPr>
          <w:p w:rsidR="00414DE5" w:rsidRPr="00537923" w:rsidRDefault="00414DE5" w:rsidP="000B2B2D">
            <w:pPr>
              <w:numPr>
                <w:ilvl w:val="0"/>
                <w:numId w:val="7"/>
              </w:numPr>
              <w:contextualSpacing/>
              <w:rPr>
                <w:rFonts w:ascii="Calibri" w:eastAsia="Calibri" w:hAnsi="Calibri" w:cs="Arial"/>
                <w:color w:val="1F497D" w:themeColor="text2"/>
                <w:lang w:eastAsia="zh-CN"/>
              </w:rPr>
            </w:pPr>
            <w:r w:rsidRPr="00537923">
              <w:rPr>
                <w:rFonts w:ascii="Calibri" w:eastAsia="Calibri" w:hAnsi="Calibri" w:cs="Arial"/>
                <w:color w:val="1F497D" w:themeColor="text2"/>
                <w:lang w:eastAsia="zh-CN"/>
              </w:rPr>
              <w:t>Plan Operativo</w:t>
            </w:r>
          </w:p>
          <w:p w:rsidR="00414DE5" w:rsidRPr="00537923" w:rsidRDefault="00414DE5" w:rsidP="000B2B2D">
            <w:pPr>
              <w:numPr>
                <w:ilvl w:val="0"/>
                <w:numId w:val="7"/>
              </w:numPr>
              <w:contextualSpacing/>
              <w:rPr>
                <w:rFonts w:ascii="Calibri" w:eastAsia="Calibri" w:hAnsi="Calibri" w:cs="Arial"/>
                <w:color w:val="1F497D" w:themeColor="text2"/>
                <w:lang w:eastAsia="zh-CN"/>
              </w:rPr>
            </w:pPr>
            <w:r w:rsidRPr="00537923">
              <w:rPr>
                <w:rFonts w:ascii="Calibri" w:eastAsia="Calibri" w:hAnsi="Calibri" w:cs="Arial"/>
                <w:color w:val="1F497D" w:themeColor="text2"/>
                <w:lang w:eastAsia="zh-CN"/>
              </w:rPr>
              <w:t>Base de datos y carpetas de funcionarios participantes en el piloto de Teletrabajo</w:t>
            </w:r>
          </w:p>
          <w:p w:rsidR="00414DE5" w:rsidRPr="00537923" w:rsidRDefault="00414DE5" w:rsidP="000B2B2D">
            <w:pPr>
              <w:numPr>
                <w:ilvl w:val="0"/>
                <w:numId w:val="7"/>
              </w:numPr>
              <w:contextualSpacing/>
              <w:rPr>
                <w:rFonts w:ascii="Calibri" w:eastAsia="Calibri" w:hAnsi="Calibri" w:cs="Arial"/>
                <w:color w:val="1F497D" w:themeColor="text2"/>
                <w:lang w:eastAsia="zh-CN"/>
              </w:rPr>
            </w:pPr>
            <w:r w:rsidRPr="00537923">
              <w:rPr>
                <w:rFonts w:ascii="Calibri" w:eastAsia="Calibri" w:hAnsi="Calibri" w:cs="Arial"/>
                <w:color w:val="1F497D" w:themeColor="text2"/>
                <w:lang w:eastAsia="zh-CN"/>
              </w:rPr>
              <w:t>Registros de Capacitación para Teletrabajo</w:t>
            </w:r>
          </w:p>
          <w:p w:rsidR="00414DE5" w:rsidRPr="00537923" w:rsidRDefault="00414DE5" w:rsidP="000B2B2D">
            <w:pPr>
              <w:numPr>
                <w:ilvl w:val="0"/>
                <w:numId w:val="7"/>
              </w:numPr>
              <w:contextualSpacing/>
              <w:rPr>
                <w:rFonts w:ascii="Calibri" w:eastAsia="Calibri" w:hAnsi="Calibri" w:cs="Arial"/>
                <w:color w:val="1F497D" w:themeColor="text2"/>
                <w:lang w:eastAsia="zh-CN"/>
              </w:rPr>
            </w:pPr>
            <w:r w:rsidRPr="00537923">
              <w:rPr>
                <w:rFonts w:ascii="Calibri" w:eastAsia="Calibri" w:hAnsi="Calibri" w:cs="Arial"/>
                <w:color w:val="1F497D" w:themeColor="text2"/>
                <w:lang w:eastAsia="zh-CN"/>
              </w:rPr>
              <w:t>Informe de seguimie</w:t>
            </w:r>
            <w:r>
              <w:rPr>
                <w:rFonts w:ascii="Calibri" w:eastAsia="Calibri" w:hAnsi="Calibri" w:cs="Arial"/>
                <w:color w:val="1F497D" w:themeColor="text2"/>
                <w:lang w:eastAsia="zh-CN"/>
              </w:rPr>
              <w:t>nto y evaluación del Piloto</w:t>
            </w:r>
          </w:p>
          <w:p w:rsidR="00414DE5" w:rsidRPr="00D016E6" w:rsidRDefault="00414DE5" w:rsidP="000B2B2D">
            <w:pPr>
              <w:numPr>
                <w:ilvl w:val="0"/>
                <w:numId w:val="7"/>
              </w:numPr>
              <w:contextualSpacing/>
              <w:rPr>
                <w:rFonts w:ascii="Calibri" w:eastAsia="Calibri" w:hAnsi="Calibri" w:cs="Arial"/>
                <w:color w:val="1F497D" w:themeColor="text2"/>
                <w:lang w:eastAsia="zh-CN"/>
              </w:rPr>
            </w:pPr>
            <w:r w:rsidRPr="00537923">
              <w:rPr>
                <w:rFonts w:ascii="Calibri" w:eastAsia="Calibri" w:hAnsi="Calibri" w:cs="Arial"/>
                <w:color w:val="1F497D" w:themeColor="text2"/>
                <w:lang w:eastAsia="zh-CN"/>
              </w:rPr>
              <w:t xml:space="preserve">Procedimiento Programa de Teletrabajo </w:t>
            </w:r>
          </w:p>
        </w:tc>
      </w:tr>
    </w:tbl>
    <w:p w:rsidR="00D016E6" w:rsidRPr="00D016E6" w:rsidRDefault="00D016E6" w:rsidP="00D016E6">
      <w:pPr>
        <w:rPr>
          <w:rFonts w:ascii="Arial" w:eastAsia="Calibri" w:hAnsi="Arial" w:cs="Arial"/>
          <w:b/>
          <w:lang w:eastAsia="zh-CN"/>
        </w:rPr>
      </w:pPr>
    </w:p>
    <w:p w:rsidR="00D016E6" w:rsidRDefault="00D016E6" w:rsidP="00D016E6">
      <w:pPr>
        <w:rPr>
          <w:rFonts w:ascii="Arial" w:eastAsia="Calibri" w:hAnsi="Arial" w:cs="Arial"/>
          <w:b/>
          <w:lang w:eastAsia="zh-CN"/>
        </w:rPr>
      </w:pPr>
    </w:p>
    <w:p w:rsidR="00414DE5" w:rsidRPr="00D016E6" w:rsidRDefault="00414DE5" w:rsidP="00D016E6">
      <w:pPr>
        <w:rPr>
          <w:rFonts w:ascii="Arial" w:eastAsia="Calibri" w:hAnsi="Arial" w:cs="Arial"/>
          <w:b/>
          <w:lang w:eastAsia="zh-CN"/>
        </w:rPr>
      </w:pPr>
    </w:p>
    <w:p w:rsidR="00537923" w:rsidRPr="00537923" w:rsidRDefault="00537923" w:rsidP="00537923">
      <w:pPr>
        <w:suppressAutoHyphens/>
        <w:spacing w:after="0" w:line="240" w:lineRule="auto"/>
        <w:ind w:left="1440"/>
        <w:contextualSpacing/>
        <w:rPr>
          <w:rFonts w:ascii="Calibri" w:eastAsia="Calibri" w:hAnsi="Calibri" w:cs="Arial"/>
          <w:b/>
          <w:lang w:eastAsia="zh-CN"/>
        </w:rPr>
      </w:pPr>
    </w:p>
    <w:p w:rsidR="00537923" w:rsidRPr="00537923" w:rsidRDefault="00537923" w:rsidP="00941ABA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Calibri" w:eastAsia="Calibri" w:hAnsi="Calibri" w:cs="Arial"/>
          <w:b/>
          <w:lang w:eastAsia="zh-CN"/>
        </w:rPr>
      </w:pPr>
      <w:r w:rsidRPr="00537923">
        <w:rPr>
          <w:rFonts w:ascii="Calibri" w:eastAsia="Calibri" w:hAnsi="Calibri" w:cs="Arial"/>
          <w:b/>
          <w:lang w:eastAsia="zh-CN"/>
        </w:rPr>
        <w:lastRenderedPageBreak/>
        <w:t>AUTOEVALUACION</w:t>
      </w:r>
    </w:p>
    <w:p w:rsidR="00537923" w:rsidRPr="00537923" w:rsidRDefault="00537923" w:rsidP="00537923">
      <w:pPr>
        <w:suppressAutoHyphens/>
        <w:spacing w:after="0" w:line="240" w:lineRule="auto"/>
        <w:ind w:left="720"/>
        <w:contextualSpacing/>
        <w:rPr>
          <w:rFonts w:ascii="Calibri" w:eastAsia="Calibri" w:hAnsi="Calibri" w:cs="Arial"/>
          <w:b/>
          <w:lang w:eastAsia="zh-CN"/>
        </w:rPr>
      </w:pPr>
    </w:p>
    <w:p w:rsidR="00537923" w:rsidRPr="00537923" w:rsidRDefault="00537923" w:rsidP="00537923">
      <w:pPr>
        <w:suppressAutoHyphens/>
        <w:spacing w:after="0" w:line="240" w:lineRule="auto"/>
        <w:rPr>
          <w:rFonts w:ascii="Calibri" w:eastAsia="Calibri" w:hAnsi="Calibri" w:cs="Arial"/>
          <w:b/>
          <w:lang w:eastAsia="zh-CN"/>
        </w:rPr>
      </w:pPr>
      <w:r w:rsidRPr="00537923">
        <w:rPr>
          <w:rFonts w:ascii="Calibri" w:eastAsia="Calibri" w:hAnsi="Calibri" w:cs="Arial"/>
          <w:b/>
          <w:lang w:eastAsia="zh-CN"/>
        </w:rPr>
        <w:t>COMPONENTE JURÍDICO</w:t>
      </w:r>
    </w:p>
    <w:p w:rsidR="00537923" w:rsidRPr="00537923" w:rsidRDefault="00537923" w:rsidP="00537923">
      <w:pPr>
        <w:suppressAutoHyphens/>
        <w:spacing w:after="0" w:line="240" w:lineRule="auto"/>
        <w:ind w:left="1440"/>
        <w:contextualSpacing/>
        <w:rPr>
          <w:rFonts w:ascii="Calibri" w:eastAsia="Calibri" w:hAnsi="Calibri" w:cs="Arial"/>
          <w:b/>
          <w:lang w:eastAsia="zh-CN"/>
        </w:rPr>
      </w:pPr>
    </w:p>
    <w:p w:rsidR="00537923" w:rsidRPr="00537923" w:rsidRDefault="00537923" w:rsidP="00941ABA">
      <w:pPr>
        <w:numPr>
          <w:ilvl w:val="0"/>
          <w:numId w:val="8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Identificar los requerimientos de ley 1221 2008 y decreto 0884 2012</w:t>
      </w:r>
    </w:p>
    <w:p w:rsidR="00537923" w:rsidRPr="00537923" w:rsidRDefault="00537923" w:rsidP="00941ABA">
      <w:pPr>
        <w:numPr>
          <w:ilvl w:val="0"/>
          <w:numId w:val="8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 xml:space="preserve">Principios de voluntariedad, igualdad y reversibilidad </w:t>
      </w:r>
    </w:p>
    <w:p w:rsidR="00537923" w:rsidRDefault="00537923" w:rsidP="00941ABA">
      <w:pPr>
        <w:numPr>
          <w:ilvl w:val="0"/>
          <w:numId w:val="8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Tener modelo de manifestación de voluntariedad con Teletrabajo</w:t>
      </w:r>
    </w:p>
    <w:p w:rsidR="00986B20" w:rsidRPr="00537923" w:rsidRDefault="00986B20" w:rsidP="00941ABA">
      <w:pPr>
        <w:numPr>
          <w:ilvl w:val="0"/>
          <w:numId w:val="8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>
        <w:rPr>
          <w:rFonts w:ascii="Calibri" w:eastAsia="Calibri" w:hAnsi="Calibri" w:cs="Times New Roman"/>
          <w:color w:val="1F497D" w:themeColor="text2"/>
        </w:rPr>
        <w:t xml:space="preserve">Definir modelo </w:t>
      </w:r>
      <w:r w:rsidR="00437087">
        <w:rPr>
          <w:rFonts w:ascii="Calibri" w:eastAsia="Calibri" w:hAnsi="Calibri" w:cs="Times New Roman"/>
          <w:color w:val="1F497D" w:themeColor="text2"/>
        </w:rPr>
        <w:t>de acuerdo con el funcionario</w:t>
      </w:r>
    </w:p>
    <w:p w:rsidR="00537923" w:rsidRPr="00537923" w:rsidRDefault="00537923" w:rsidP="00941ABA">
      <w:pPr>
        <w:numPr>
          <w:ilvl w:val="0"/>
          <w:numId w:val="8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Validar con ARL sobre los requisitos que deben tener los puestos de trabajo y cómo se van a verificar</w:t>
      </w:r>
    </w:p>
    <w:p w:rsidR="00537923" w:rsidRPr="00986B20" w:rsidRDefault="00537923" w:rsidP="00941ABA">
      <w:pPr>
        <w:numPr>
          <w:ilvl w:val="0"/>
          <w:numId w:val="8"/>
        </w:numPr>
        <w:suppressAutoHyphens/>
        <w:spacing w:after="0" w:line="240" w:lineRule="auto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  <w:r w:rsidRPr="00537923">
        <w:rPr>
          <w:rFonts w:ascii="Calibri" w:eastAsia="Calibri" w:hAnsi="Calibri" w:cs="Times New Roman"/>
          <w:color w:val="1F497D" w:themeColor="text2"/>
        </w:rPr>
        <w:t>Definir cómo se va a cumplir en la fase de apropiación la entrega o compensación por: equipos, conexión, mantenimiento, energía</w:t>
      </w:r>
    </w:p>
    <w:p w:rsidR="00537923" w:rsidRPr="00537923" w:rsidRDefault="00537923" w:rsidP="00537923">
      <w:pPr>
        <w:suppressAutoHyphens/>
        <w:spacing w:after="0" w:line="240" w:lineRule="auto"/>
        <w:ind w:left="144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</w:p>
    <w:p w:rsidR="00537923" w:rsidRPr="00537923" w:rsidRDefault="00537923" w:rsidP="00537923">
      <w:pPr>
        <w:suppressAutoHyphens/>
        <w:spacing w:after="0" w:line="240" w:lineRule="auto"/>
        <w:rPr>
          <w:rFonts w:ascii="Calibri" w:eastAsia="Calibri" w:hAnsi="Calibri" w:cs="Arial"/>
          <w:b/>
          <w:lang w:eastAsia="zh-CN"/>
        </w:rPr>
      </w:pPr>
      <w:r w:rsidRPr="00537923">
        <w:rPr>
          <w:rFonts w:ascii="Calibri" w:eastAsia="Calibri" w:hAnsi="Calibri" w:cs="Arial"/>
          <w:b/>
          <w:lang w:eastAsia="zh-CN"/>
        </w:rPr>
        <w:t>COMPONENTE TECNOLÓGICO</w:t>
      </w:r>
    </w:p>
    <w:p w:rsidR="00537923" w:rsidRPr="00537923" w:rsidRDefault="00537923" w:rsidP="00537923">
      <w:pPr>
        <w:suppressAutoHyphens/>
        <w:spacing w:after="0" w:line="240" w:lineRule="auto"/>
        <w:rPr>
          <w:rFonts w:ascii="Calibri" w:eastAsia="Calibri" w:hAnsi="Calibri" w:cs="Arial"/>
          <w:b/>
          <w:lang w:eastAsia="zh-CN"/>
        </w:rPr>
      </w:pPr>
    </w:p>
    <w:p w:rsidR="00537923" w:rsidRPr="00537923" w:rsidRDefault="00537923" w:rsidP="00537923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Identificar con qué infraestructura de TIC se cuenta para el Teletrabajo y en qué condiciones</w:t>
      </w:r>
    </w:p>
    <w:p w:rsidR="00537923" w:rsidRPr="00537923" w:rsidRDefault="00537923" w:rsidP="00537923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537923" w:rsidRPr="00537923" w:rsidRDefault="00537923" w:rsidP="00941ABA">
      <w:pPr>
        <w:numPr>
          <w:ilvl w:val="0"/>
          <w:numId w:val="9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 xml:space="preserve">Infraestructura de red </w:t>
      </w:r>
    </w:p>
    <w:p w:rsidR="00537923" w:rsidRPr="00537923" w:rsidRDefault="00537923" w:rsidP="00941ABA">
      <w:pPr>
        <w:numPr>
          <w:ilvl w:val="0"/>
          <w:numId w:val="9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Servicio de Teléfono</w:t>
      </w:r>
    </w:p>
    <w:p w:rsidR="00537923" w:rsidRPr="00537923" w:rsidRDefault="00537923" w:rsidP="00941ABA">
      <w:pPr>
        <w:numPr>
          <w:ilvl w:val="0"/>
          <w:numId w:val="9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 xml:space="preserve">Aplicaciones: cuáles son accesibles desde fuera cuáles no. Qué procesos o cargos no podrían </w:t>
      </w:r>
    </w:p>
    <w:p w:rsidR="00537923" w:rsidRPr="00537923" w:rsidRDefault="00537923" w:rsidP="00941ABA">
      <w:pPr>
        <w:numPr>
          <w:ilvl w:val="0"/>
          <w:numId w:val="9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Teletrabajar por esto</w:t>
      </w:r>
    </w:p>
    <w:p w:rsidR="00537923" w:rsidRPr="00537923" w:rsidRDefault="00537923" w:rsidP="00941ABA">
      <w:pPr>
        <w:numPr>
          <w:ilvl w:val="0"/>
          <w:numId w:val="9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Mesa de ayuda como se daría</w:t>
      </w:r>
    </w:p>
    <w:p w:rsidR="00537923" w:rsidRPr="00537923" w:rsidRDefault="00537923" w:rsidP="00941ABA">
      <w:pPr>
        <w:numPr>
          <w:ilvl w:val="0"/>
          <w:numId w:val="9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Políticas de Seguridad- que cargos no podrían Teletrabajar por el tipo de información que manejan, pueden utilizar alguna tecnología para cubrir el riesgo? Cuál será la política de seguridad a aplicar por los Teletrabajadores.</w:t>
      </w:r>
    </w:p>
    <w:p w:rsidR="00537923" w:rsidRPr="00537923" w:rsidRDefault="00537923" w:rsidP="00941ABA">
      <w:pPr>
        <w:numPr>
          <w:ilvl w:val="0"/>
          <w:numId w:val="9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Condiciones básicas con que deben contar los Teletrabajadores para participar, como las van a suplir y verificar</w:t>
      </w:r>
    </w:p>
    <w:p w:rsidR="00537923" w:rsidRPr="00537923" w:rsidRDefault="00537923" w:rsidP="00941ABA">
      <w:pPr>
        <w:numPr>
          <w:ilvl w:val="0"/>
          <w:numId w:val="9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Procesos Administrativos requeridos</w:t>
      </w:r>
    </w:p>
    <w:p w:rsidR="00537923" w:rsidRPr="00537923" w:rsidRDefault="00537923" w:rsidP="00941ABA">
      <w:pPr>
        <w:numPr>
          <w:ilvl w:val="0"/>
          <w:numId w:val="9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Capacitación que se requiere realizar a los Teletrabajadores para uso de las TIC</w:t>
      </w:r>
    </w:p>
    <w:p w:rsidR="00537923" w:rsidRPr="00537923" w:rsidRDefault="00537923" w:rsidP="00941ABA">
      <w:pPr>
        <w:numPr>
          <w:ilvl w:val="0"/>
          <w:numId w:val="9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Cómo manejarán licenciamiento en las casas</w:t>
      </w:r>
    </w:p>
    <w:p w:rsidR="00537923" w:rsidRPr="00537923" w:rsidRDefault="00537923" w:rsidP="00537923">
      <w:pPr>
        <w:suppressAutoHyphens/>
        <w:spacing w:after="0" w:line="240" w:lineRule="auto"/>
        <w:ind w:left="1440"/>
        <w:contextualSpacing/>
        <w:rPr>
          <w:rFonts w:ascii="Calibri" w:eastAsia="Calibri" w:hAnsi="Calibri" w:cs="Arial"/>
          <w:b/>
          <w:lang w:eastAsia="zh-CN"/>
        </w:rPr>
      </w:pPr>
    </w:p>
    <w:p w:rsidR="00537923" w:rsidRPr="00537923" w:rsidRDefault="00537923" w:rsidP="00537923">
      <w:pPr>
        <w:suppressAutoHyphens/>
        <w:spacing w:after="0" w:line="240" w:lineRule="auto"/>
        <w:rPr>
          <w:rFonts w:ascii="Calibri" w:eastAsia="Calibri" w:hAnsi="Calibri" w:cs="Arial"/>
          <w:b/>
          <w:lang w:eastAsia="zh-CN"/>
        </w:rPr>
      </w:pPr>
      <w:r w:rsidRPr="00537923">
        <w:rPr>
          <w:rFonts w:ascii="Calibri" w:eastAsia="Calibri" w:hAnsi="Calibri" w:cs="Arial"/>
          <w:b/>
          <w:lang w:eastAsia="zh-CN"/>
        </w:rPr>
        <w:t>COMPONENTE ORGANIZACIONAL</w:t>
      </w:r>
    </w:p>
    <w:p w:rsidR="00537923" w:rsidRPr="00537923" w:rsidRDefault="00537923" w:rsidP="00537923">
      <w:pPr>
        <w:suppressAutoHyphens/>
        <w:spacing w:after="0" w:line="240" w:lineRule="auto"/>
        <w:rPr>
          <w:rFonts w:ascii="Calibri" w:eastAsia="Calibri" w:hAnsi="Calibri" w:cs="Arial"/>
          <w:b/>
          <w:lang w:eastAsia="zh-CN"/>
        </w:rPr>
      </w:pPr>
    </w:p>
    <w:p w:rsidR="00537923" w:rsidRPr="00537923" w:rsidRDefault="00A818FD" w:rsidP="00941ABA">
      <w:pPr>
        <w:numPr>
          <w:ilvl w:val="0"/>
          <w:numId w:val="10"/>
        </w:numPr>
        <w:spacing w:after="0" w:line="240" w:lineRule="auto"/>
        <w:ind w:left="360"/>
        <w:rPr>
          <w:rFonts w:ascii="Calibri" w:eastAsia="Calibri" w:hAnsi="Calibri" w:cs="Times New Roman"/>
          <w:color w:val="1F497D" w:themeColor="text2"/>
        </w:rPr>
      </w:pPr>
      <w:r>
        <w:rPr>
          <w:rFonts w:ascii="Calibri" w:eastAsia="Calibri" w:hAnsi="Calibri" w:cs="Times New Roman"/>
          <w:color w:val="1F497D" w:themeColor="text2"/>
        </w:rPr>
        <w:t>Identificar</w:t>
      </w:r>
      <w:r w:rsidR="00537923" w:rsidRPr="00537923">
        <w:rPr>
          <w:rFonts w:ascii="Calibri" w:eastAsia="Calibri" w:hAnsi="Calibri" w:cs="Times New Roman"/>
          <w:color w:val="1F497D" w:themeColor="text2"/>
        </w:rPr>
        <w:t xml:space="preserve"> procesos, niveles cargos Teletrabajables, analizar</w:t>
      </w:r>
    </w:p>
    <w:p w:rsidR="00537923" w:rsidRPr="00537923" w:rsidRDefault="00537923" w:rsidP="003B638D">
      <w:pPr>
        <w:numPr>
          <w:ilvl w:val="0"/>
          <w:numId w:val="10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Aquellos en que no se podría dar el teletrabajo por que requieren presencialidad, por seguridad de la información o que requieren uso del TIC no accesible</w:t>
      </w:r>
    </w:p>
    <w:p w:rsidR="00D016E6" w:rsidRDefault="00537923" w:rsidP="00D016E6">
      <w:pPr>
        <w:numPr>
          <w:ilvl w:val="0"/>
          <w:numId w:val="10"/>
        </w:num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Aquellos en qu</w:t>
      </w:r>
      <w:r w:rsidR="00D016E6">
        <w:rPr>
          <w:rFonts w:ascii="Calibri" w:eastAsia="Calibri" w:hAnsi="Calibri" w:cs="Times New Roman"/>
          <w:color w:val="1F497D" w:themeColor="text2"/>
        </w:rPr>
        <w:t>e sí podría darse el teletrabajo</w:t>
      </w:r>
    </w:p>
    <w:p w:rsidR="00D016E6" w:rsidRDefault="00D016E6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A818FD" w:rsidRDefault="00A818FD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A818FD" w:rsidRDefault="00A818FD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A818FD" w:rsidRDefault="00A818FD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A818FD" w:rsidRDefault="00A818FD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A818FD" w:rsidRDefault="00A818FD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A818FD" w:rsidRDefault="00A818FD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A818FD" w:rsidRDefault="00A818FD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A818FD" w:rsidRDefault="00A818FD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A818FD" w:rsidRDefault="00A818FD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D016E6" w:rsidRDefault="00D016E6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 w:rsidRPr="00EE3B92">
        <w:rPr>
          <w:noProof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5320AE" wp14:editId="3719A7F3">
                <wp:simplePos x="0" y="0"/>
                <wp:positionH relativeFrom="column">
                  <wp:posOffset>619125</wp:posOffset>
                </wp:positionH>
                <wp:positionV relativeFrom="paragraph">
                  <wp:posOffset>8255</wp:posOffset>
                </wp:positionV>
                <wp:extent cx="4290060" cy="584200"/>
                <wp:effectExtent l="0" t="0" r="0" b="0"/>
                <wp:wrapNone/>
                <wp:docPr id="2" name="1 Cuadro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0060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016E6" w:rsidRPr="00417B58" w:rsidRDefault="00D016E6" w:rsidP="00D016E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alibri" w:eastAsia="+mn-ea" w:hAnsi="Calibri" w:cs="+mn-cs"/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EE3B92">
                              <w:rPr>
                                <w:rFonts w:ascii="Calibri" w:eastAsia="+mn-ea" w:hAnsi="Calibri" w:cs="+mn-cs"/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>GUÍA PARA ANÁLISIS DE CARGOS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5320AE" id="_x0000_t202" coordsize="21600,21600" o:spt="202" path="m,l,21600r21600,l21600,xe">
                <v:stroke joinstyle="miter"/>
                <v:path gradientshapeok="t" o:connecttype="rect"/>
              </v:shapetype>
              <v:shape id="1 CuadroTexto" o:spid="_x0000_s1026" type="#_x0000_t202" style="position:absolute;margin-left:48.75pt;margin-top:.65pt;width:337.8pt;height:4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" filled="f" stroked="f">
                <v:textbox style="mso-fit-shape-to-text:t">
                  <w:txbxContent>
                    <w:p w:rsidR="00D016E6" w:rsidRPr="00417B58" w:rsidRDefault="00D016E6" w:rsidP="00D016E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alibri" w:eastAsia="+mn-ea" w:hAnsi="Calibri" w:cs="+mn-cs"/>
                          <w:b/>
                          <w:bCs/>
                          <w:kern w:val="24"/>
                          <w:sz w:val="22"/>
                          <w:szCs w:val="22"/>
                        </w:rPr>
                      </w:pPr>
                      <w:r w:rsidRPr="00EE3B92">
                        <w:rPr>
                          <w:rFonts w:ascii="Calibri" w:eastAsia="+mn-ea" w:hAnsi="Calibri" w:cs="+mn-cs"/>
                          <w:b/>
                          <w:bCs/>
                          <w:kern w:val="24"/>
                          <w:sz w:val="22"/>
                          <w:szCs w:val="22"/>
                        </w:rPr>
                        <w:t>GUÍA PARA ANÁLISIS DE CARGOS</w:t>
                      </w:r>
                    </w:p>
                  </w:txbxContent>
                </v:textbox>
              </v:shape>
            </w:pict>
          </mc:Fallback>
        </mc:AlternateContent>
      </w:r>
    </w:p>
    <w:p w:rsidR="00D016E6" w:rsidRDefault="00D016E6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D016E6" w:rsidRDefault="00D016E6" w:rsidP="00604BAC">
      <w:pPr>
        <w:spacing w:after="0" w:line="240" w:lineRule="auto"/>
        <w:jc w:val="center"/>
        <w:rPr>
          <w:rFonts w:ascii="Calibri" w:eastAsia="Calibri" w:hAnsi="Calibri" w:cs="Times New Roman"/>
          <w:color w:val="1F497D" w:themeColor="text2"/>
        </w:rPr>
      </w:pPr>
    </w:p>
    <w:p w:rsidR="00604BAC" w:rsidRPr="00D06499" w:rsidRDefault="00604BAC" w:rsidP="00604BAC">
      <w:pPr>
        <w:spacing w:after="0" w:line="240" w:lineRule="auto"/>
        <w:jc w:val="center"/>
        <w:rPr>
          <w:rFonts w:ascii="Arial" w:eastAsia="Calibri" w:hAnsi="Arial" w:cs="Arial"/>
          <w:b/>
          <w:color w:val="1F497D" w:themeColor="text2"/>
        </w:rPr>
      </w:pPr>
      <w:r w:rsidRPr="00D06499">
        <w:rPr>
          <w:rFonts w:ascii="Arial" w:eastAsia="Calibri" w:hAnsi="Arial" w:cs="Arial"/>
          <w:b/>
          <w:color w:val="1F497D" w:themeColor="text2"/>
        </w:rPr>
        <w:t>FUNCIONES</w:t>
      </w:r>
    </w:p>
    <w:p w:rsidR="00604BAC" w:rsidRPr="00D06499" w:rsidRDefault="00604BAC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  <w:sz w:val="20"/>
          <w:szCs w:val="20"/>
        </w:rPr>
      </w:pPr>
    </w:p>
    <w:p w:rsidR="00D016E6" w:rsidRPr="00D06499" w:rsidRDefault="00D016E6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  <w:sz w:val="20"/>
          <w:szCs w:val="20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5070"/>
        <w:gridCol w:w="4536"/>
      </w:tblGrid>
      <w:tr w:rsidR="00D06499" w:rsidRPr="00D06499" w:rsidTr="00D06499">
        <w:tc>
          <w:tcPr>
            <w:tcW w:w="5070" w:type="dxa"/>
            <w:shd w:val="clear" w:color="auto" w:fill="D9D9D9" w:themeFill="background1" w:themeFillShade="D9"/>
          </w:tcPr>
          <w:p w:rsidR="00D06499" w:rsidRPr="00437087" w:rsidRDefault="00D06499" w:rsidP="00D06499">
            <w:pPr>
              <w:jc w:val="center"/>
              <w:rPr>
                <w:rFonts w:ascii="Arial" w:hAnsi="Arial" w:cs="Arial"/>
                <w:b/>
                <w:color w:val="000000"/>
                <w:kern w:val="24"/>
                <w:sz w:val="22"/>
                <w:szCs w:val="22"/>
                <w:lang w:val="es-MX"/>
              </w:rPr>
            </w:pPr>
            <w:r w:rsidRPr="00437087">
              <w:rPr>
                <w:rFonts w:ascii="Arial" w:hAnsi="Arial" w:cs="Arial"/>
                <w:b/>
                <w:color w:val="000000"/>
                <w:kern w:val="24"/>
                <w:sz w:val="22"/>
                <w:szCs w:val="22"/>
                <w:lang w:val="es-MX"/>
              </w:rPr>
              <w:t>FUNCIONES TELETRABAJABLES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D06499" w:rsidRPr="00437087" w:rsidRDefault="00D06499" w:rsidP="00D06499">
            <w:pPr>
              <w:tabs>
                <w:tab w:val="left" w:pos="720"/>
              </w:tabs>
              <w:jc w:val="center"/>
              <w:rPr>
                <w:rFonts w:ascii="Arial" w:eastAsia="Calibri" w:hAnsi="Arial" w:cs="Arial"/>
                <w:b/>
                <w:color w:val="1F497D" w:themeColor="text2"/>
                <w:sz w:val="22"/>
                <w:szCs w:val="22"/>
              </w:rPr>
            </w:pPr>
            <w:r w:rsidRPr="00437087">
              <w:rPr>
                <w:rFonts w:ascii="Arial" w:eastAsia="Calibri" w:hAnsi="Arial" w:cs="Arial"/>
                <w:b/>
                <w:color w:val="1F497D" w:themeColor="text2"/>
                <w:sz w:val="22"/>
                <w:szCs w:val="22"/>
              </w:rPr>
              <w:t>FUNCIONES NO TELETRABAJABLES</w:t>
            </w:r>
          </w:p>
        </w:tc>
      </w:tr>
      <w:tr w:rsidR="00D06499" w:rsidTr="00D06499">
        <w:tc>
          <w:tcPr>
            <w:tcW w:w="5070" w:type="dxa"/>
          </w:tcPr>
          <w:p w:rsidR="00D06499" w:rsidRPr="00437087" w:rsidRDefault="00D06499" w:rsidP="00D06499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087">
              <w:rPr>
                <w:rFonts w:ascii="Arial" w:hAnsi="Arial" w:cs="Arial"/>
                <w:b/>
                <w:color w:val="000000"/>
                <w:kern w:val="24"/>
                <w:sz w:val="22"/>
                <w:szCs w:val="22"/>
                <w:lang w:val="es-MX"/>
              </w:rPr>
              <w:t>Las responsabilidades se pueden desarrollar fuera de las oficinas centrales , sin necesidad de contacto personal permanente con colegas, usuarios, proveedores o entes de control</w:t>
            </w:r>
          </w:p>
          <w:p w:rsidR="00D06499" w:rsidRPr="00437087" w:rsidRDefault="00D06499" w:rsidP="00D06499">
            <w:pPr>
              <w:pStyle w:val="Prrafodelista"/>
              <w:numPr>
                <w:ilvl w:val="0"/>
                <w:numId w:val="12"/>
              </w:numPr>
              <w:tabs>
                <w:tab w:val="left" w:pos="72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087">
              <w:rPr>
                <w:rFonts w:ascii="Arial" w:hAnsi="Arial" w:cs="Arial"/>
                <w:b/>
                <w:color w:val="000000"/>
                <w:kern w:val="24"/>
                <w:sz w:val="22"/>
                <w:szCs w:val="22"/>
                <w:lang w:val="es-MX"/>
              </w:rPr>
              <w:t>Existe la tecnología de la información necesaria para adelantar actividades relacionadas con las responsabilidades, por fuera de las oficinas centrales sin riesgos de seguridad</w:t>
            </w:r>
          </w:p>
          <w:p w:rsidR="00D06499" w:rsidRPr="00437087" w:rsidRDefault="00D06499" w:rsidP="00D06499">
            <w:pPr>
              <w:pStyle w:val="Prrafodelista"/>
              <w:numPr>
                <w:ilvl w:val="0"/>
                <w:numId w:val="12"/>
              </w:numPr>
              <w:tabs>
                <w:tab w:val="left" w:pos="720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37087">
              <w:rPr>
                <w:rFonts w:ascii="Arial" w:hAnsi="Arial" w:cs="Arial"/>
                <w:b/>
                <w:color w:val="000000"/>
                <w:kern w:val="24"/>
                <w:sz w:val="22"/>
                <w:szCs w:val="22"/>
                <w:lang w:val="es-MX"/>
              </w:rPr>
              <w:t xml:space="preserve">No tienen responsabilidades de supervisión que requieran presencia permanente </w:t>
            </w:r>
          </w:p>
          <w:p w:rsidR="00D06499" w:rsidRPr="00437087" w:rsidRDefault="00D06499" w:rsidP="00D016E6">
            <w:pPr>
              <w:rPr>
                <w:rFonts w:ascii="Calibri" w:eastAsia="Calibri" w:hAnsi="Calibri"/>
                <w:b/>
                <w:color w:val="1F497D" w:themeColor="text2"/>
                <w:sz w:val="22"/>
                <w:szCs w:val="22"/>
              </w:rPr>
            </w:pPr>
          </w:p>
        </w:tc>
        <w:tc>
          <w:tcPr>
            <w:tcW w:w="4536" w:type="dxa"/>
          </w:tcPr>
          <w:p w:rsidR="00D06499" w:rsidRPr="00437087" w:rsidRDefault="00D06499" w:rsidP="00D06499">
            <w:pPr>
              <w:pStyle w:val="Prrafodelista"/>
              <w:numPr>
                <w:ilvl w:val="0"/>
                <w:numId w:val="12"/>
              </w:numPr>
              <w:tabs>
                <w:tab w:val="left" w:pos="720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37087">
              <w:rPr>
                <w:rFonts w:ascii="Arial" w:eastAsia="Calibri" w:hAnsi="Arial" w:cs="Arial"/>
                <w:b/>
                <w:sz w:val="22"/>
                <w:szCs w:val="22"/>
              </w:rPr>
              <w:t>Atención al público</w:t>
            </w:r>
          </w:p>
          <w:p w:rsidR="00D06499" w:rsidRPr="00437087" w:rsidRDefault="00D06499" w:rsidP="00D06499">
            <w:pPr>
              <w:pStyle w:val="Prrafodelista"/>
              <w:numPr>
                <w:ilvl w:val="0"/>
                <w:numId w:val="12"/>
              </w:numPr>
              <w:tabs>
                <w:tab w:val="left" w:pos="720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437087">
              <w:rPr>
                <w:rFonts w:ascii="Arial" w:eastAsia="Calibri" w:hAnsi="Arial" w:cs="Arial"/>
                <w:b/>
                <w:sz w:val="22"/>
                <w:szCs w:val="22"/>
              </w:rPr>
              <w:t xml:space="preserve">Registro de documentación permanente </w:t>
            </w:r>
          </w:p>
          <w:p w:rsidR="00D06499" w:rsidRPr="00437087" w:rsidRDefault="00D06499" w:rsidP="00D06499">
            <w:pPr>
              <w:pStyle w:val="Prrafodelista"/>
              <w:numPr>
                <w:ilvl w:val="0"/>
                <w:numId w:val="12"/>
              </w:numPr>
              <w:tabs>
                <w:tab w:val="left" w:pos="720"/>
              </w:tabs>
              <w:jc w:val="both"/>
              <w:rPr>
                <w:rFonts w:ascii="Calibri" w:eastAsia="Calibri" w:hAnsi="Calibri"/>
                <w:b/>
                <w:color w:val="1F497D" w:themeColor="text2"/>
                <w:sz w:val="22"/>
                <w:szCs w:val="22"/>
              </w:rPr>
            </w:pPr>
            <w:r w:rsidRPr="00437087">
              <w:rPr>
                <w:rFonts w:ascii="Arial" w:eastAsia="Calibri" w:hAnsi="Arial" w:cs="Arial"/>
                <w:b/>
                <w:sz w:val="22"/>
                <w:szCs w:val="22"/>
              </w:rPr>
              <w:t>Cualquier función que  requiera necesariamente la prestación de servicios de manera presencial</w:t>
            </w:r>
          </w:p>
        </w:tc>
      </w:tr>
    </w:tbl>
    <w:p w:rsidR="00604BAC" w:rsidRPr="00604BAC" w:rsidRDefault="00604BAC" w:rsidP="00604BAC">
      <w:pPr>
        <w:spacing w:after="0" w:line="240" w:lineRule="auto"/>
        <w:jc w:val="center"/>
        <w:rPr>
          <w:rFonts w:ascii="Calibri" w:eastAsia="Calibri" w:hAnsi="Calibri" w:cs="Times New Roman"/>
          <w:b/>
          <w:color w:val="1F497D" w:themeColor="text2"/>
        </w:rPr>
      </w:pPr>
    </w:p>
    <w:p w:rsidR="00D016E6" w:rsidRPr="00604BAC" w:rsidRDefault="00604BAC" w:rsidP="00604BAC">
      <w:pPr>
        <w:spacing w:after="0" w:line="240" w:lineRule="auto"/>
        <w:jc w:val="center"/>
        <w:rPr>
          <w:rFonts w:ascii="Arial" w:eastAsia="Calibri" w:hAnsi="Arial" w:cs="Arial"/>
          <w:b/>
          <w:color w:val="1F497D" w:themeColor="text2"/>
        </w:rPr>
      </w:pPr>
      <w:r w:rsidRPr="00604BAC">
        <w:rPr>
          <w:rFonts w:ascii="Arial" w:eastAsia="Calibri" w:hAnsi="Arial" w:cs="Arial"/>
          <w:b/>
          <w:color w:val="1F497D" w:themeColor="text2"/>
        </w:rPr>
        <w:t>ACTIVIDADES</w:t>
      </w:r>
    </w:p>
    <w:p w:rsidR="00604BAC" w:rsidRDefault="00604BAC" w:rsidP="00604BAC">
      <w:pPr>
        <w:spacing w:after="0" w:line="240" w:lineRule="auto"/>
        <w:jc w:val="center"/>
        <w:rPr>
          <w:rFonts w:ascii="Arial" w:eastAsia="Calibri" w:hAnsi="Arial" w:cs="Arial"/>
          <w:color w:val="1F497D" w:themeColor="text2"/>
        </w:rPr>
      </w:pPr>
    </w:p>
    <w:p w:rsidR="00604BAC" w:rsidRPr="00604BAC" w:rsidRDefault="00604BAC" w:rsidP="00604BAC">
      <w:pPr>
        <w:spacing w:after="0" w:line="240" w:lineRule="auto"/>
        <w:jc w:val="center"/>
        <w:rPr>
          <w:rFonts w:ascii="Arial" w:eastAsia="Calibri" w:hAnsi="Arial" w:cs="Arial"/>
          <w:color w:val="1F497D" w:themeColor="text2"/>
        </w:rPr>
      </w:pPr>
    </w:p>
    <w:tbl>
      <w:tblPr>
        <w:tblStyle w:val="Tablaconcuadrcula"/>
        <w:tblW w:w="9606" w:type="dxa"/>
        <w:tblLook w:val="04A0" w:firstRow="1" w:lastRow="0" w:firstColumn="1" w:lastColumn="0" w:noHBand="0" w:noVBand="1"/>
      </w:tblPr>
      <w:tblGrid>
        <w:gridCol w:w="5070"/>
        <w:gridCol w:w="4536"/>
      </w:tblGrid>
      <w:tr w:rsidR="00604BAC" w:rsidRPr="00604BAC" w:rsidTr="00D06499">
        <w:tc>
          <w:tcPr>
            <w:tcW w:w="5070" w:type="dxa"/>
            <w:shd w:val="clear" w:color="auto" w:fill="D9D9D9" w:themeFill="background1" w:themeFillShade="D9"/>
          </w:tcPr>
          <w:p w:rsidR="00604BAC" w:rsidRPr="00604BAC" w:rsidRDefault="00D06499" w:rsidP="00604BAC">
            <w:pPr>
              <w:jc w:val="center"/>
              <w:rPr>
                <w:rFonts w:ascii="Arial" w:eastAsia="Calibri" w:hAnsi="Arial" w:cs="Arial"/>
                <w:color w:val="1F497D" w:themeColor="text2"/>
              </w:rPr>
            </w:pPr>
            <w:r w:rsidRPr="00604BAC">
              <w:rPr>
                <w:rFonts w:ascii="Arial" w:hAnsi="Arial" w:cs="Arial"/>
                <w:b/>
                <w:bCs/>
                <w:color w:val="000000"/>
                <w:kern w:val="24"/>
                <w:lang w:val="es-ES"/>
              </w:rPr>
              <w:t>ACTIVIDADES TELETRABAJABLES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:rsidR="00604BAC" w:rsidRPr="00604BAC" w:rsidRDefault="00D06499" w:rsidP="00604BAC">
            <w:pPr>
              <w:jc w:val="center"/>
              <w:rPr>
                <w:rFonts w:ascii="Arial" w:hAnsi="Arial" w:cs="Arial"/>
              </w:rPr>
            </w:pPr>
            <w:r w:rsidRPr="00604BAC">
              <w:rPr>
                <w:rFonts w:ascii="Arial" w:hAnsi="Arial" w:cs="Arial"/>
                <w:b/>
                <w:bCs/>
                <w:color w:val="000000"/>
                <w:kern w:val="24"/>
                <w:lang w:val="es-ES"/>
              </w:rPr>
              <w:t>ACTIVIDADES</w:t>
            </w:r>
          </w:p>
          <w:p w:rsidR="00604BAC" w:rsidRPr="00604BAC" w:rsidRDefault="00D06499" w:rsidP="00604BAC">
            <w:pPr>
              <w:jc w:val="center"/>
              <w:rPr>
                <w:rFonts w:ascii="Arial" w:eastAsia="Calibri" w:hAnsi="Arial" w:cs="Arial"/>
                <w:color w:val="1F497D" w:themeColor="text2"/>
              </w:rPr>
            </w:pPr>
            <w:r w:rsidRPr="00604BAC">
              <w:rPr>
                <w:rFonts w:ascii="Arial" w:hAnsi="Arial" w:cs="Arial"/>
                <w:b/>
                <w:bCs/>
                <w:color w:val="000000"/>
                <w:kern w:val="24"/>
                <w:lang w:val="es-ES"/>
              </w:rPr>
              <w:t>NO TELETRABAJABLES</w:t>
            </w:r>
          </w:p>
        </w:tc>
      </w:tr>
      <w:tr w:rsidR="00604BAC" w:rsidTr="00D06499">
        <w:tc>
          <w:tcPr>
            <w:tcW w:w="5070" w:type="dxa"/>
          </w:tcPr>
          <w:p w:rsidR="00604BAC" w:rsidRPr="00EA590F" w:rsidRDefault="00604BAC" w:rsidP="00D06499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590F">
              <w:rPr>
                <w:rFonts w:ascii="Arial" w:hAnsi="Arial" w:cs="Arial"/>
                <w:bCs/>
                <w:kern w:val="24"/>
                <w:sz w:val="22"/>
                <w:szCs w:val="22"/>
                <w:lang w:val="es-ES"/>
              </w:rPr>
              <w:t>Formular y proponer políticas, proyectos, planes y programas</w:t>
            </w:r>
          </w:p>
          <w:p w:rsidR="00604BAC" w:rsidRPr="00EA590F" w:rsidRDefault="00604BAC" w:rsidP="00D06499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590F">
              <w:rPr>
                <w:rFonts w:ascii="Arial" w:hAnsi="Arial" w:cs="Arial"/>
                <w:bCs/>
                <w:kern w:val="24"/>
                <w:sz w:val="22"/>
                <w:szCs w:val="22"/>
                <w:lang w:val="es-ES"/>
              </w:rPr>
              <w:t>Coordinar proyectos</w:t>
            </w:r>
          </w:p>
          <w:p w:rsidR="00604BAC" w:rsidRPr="00EA590F" w:rsidRDefault="00604BAC" w:rsidP="00D06499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590F">
              <w:rPr>
                <w:rFonts w:ascii="Arial" w:hAnsi="Arial" w:cs="Arial"/>
                <w:bCs/>
                <w:kern w:val="24"/>
                <w:sz w:val="22"/>
                <w:szCs w:val="22"/>
                <w:lang w:val="es-ES"/>
              </w:rPr>
              <w:t>Hacer estudios e investigaciones</w:t>
            </w:r>
          </w:p>
          <w:p w:rsidR="00604BAC" w:rsidRPr="00EA590F" w:rsidRDefault="00604BAC" w:rsidP="00D06499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590F">
              <w:rPr>
                <w:rFonts w:ascii="Arial" w:hAnsi="Arial" w:cs="Arial"/>
                <w:bCs/>
                <w:kern w:val="24"/>
                <w:sz w:val="22"/>
                <w:szCs w:val="22"/>
                <w:lang w:val="es-ES"/>
              </w:rPr>
              <w:t>Identificar y establecer contactos</w:t>
            </w:r>
          </w:p>
          <w:p w:rsidR="00604BAC" w:rsidRPr="00EA590F" w:rsidRDefault="00604BAC" w:rsidP="00D06499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590F">
              <w:rPr>
                <w:rFonts w:ascii="Arial" w:hAnsi="Arial" w:cs="Arial"/>
                <w:bCs/>
                <w:kern w:val="24"/>
                <w:sz w:val="22"/>
                <w:szCs w:val="22"/>
                <w:lang w:val="es-ES"/>
              </w:rPr>
              <w:t>Elaborar informes y conceptos</w:t>
            </w:r>
          </w:p>
          <w:p w:rsidR="00604BAC" w:rsidRPr="00EA590F" w:rsidRDefault="00604BAC" w:rsidP="00D06499">
            <w:pPr>
              <w:pStyle w:val="Prrafodelista"/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A590F">
              <w:rPr>
                <w:rFonts w:ascii="Arial" w:hAnsi="Arial" w:cs="Arial"/>
                <w:bCs/>
                <w:kern w:val="24"/>
                <w:sz w:val="22"/>
                <w:szCs w:val="22"/>
                <w:lang w:val="es-ES"/>
              </w:rPr>
              <w:t>Hacer seguimiento de procesos</w:t>
            </w:r>
          </w:p>
          <w:p w:rsidR="00604BAC" w:rsidRPr="00EA590F" w:rsidRDefault="00604BAC" w:rsidP="00D06499">
            <w:pPr>
              <w:pStyle w:val="Prrafodelista"/>
              <w:numPr>
                <w:ilvl w:val="0"/>
                <w:numId w:val="34"/>
              </w:numPr>
              <w:rPr>
                <w:rFonts w:ascii="Calibri" w:eastAsia="Calibri" w:hAnsi="Calibri"/>
              </w:rPr>
            </w:pPr>
            <w:r w:rsidRPr="00EA590F">
              <w:rPr>
                <w:rFonts w:ascii="Arial" w:hAnsi="Arial" w:cs="Arial"/>
                <w:bCs/>
                <w:kern w:val="24"/>
                <w:sz w:val="22"/>
                <w:szCs w:val="22"/>
                <w:lang w:val="es-ES"/>
              </w:rPr>
              <w:t>Asesorar</w:t>
            </w:r>
          </w:p>
          <w:p w:rsidR="00604BAC" w:rsidRPr="00EA590F" w:rsidRDefault="00604BAC" w:rsidP="00D06499">
            <w:pPr>
              <w:pStyle w:val="Prrafodelista"/>
              <w:numPr>
                <w:ilvl w:val="0"/>
                <w:numId w:val="34"/>
              </w:numPr>
              <w:rPr>
                <w:rFonts w:ascii="Calibri" w:eastAsia="Calibri" w:hAnsi="Calibri"/>
              </w:rPr>
            </w:pPr>
            <w:r w:rsidRPr="00EA590F">
              <w:rPr>
                <w:rFonts w:ascii="Arial" w:hAnsi="Arial" w:cs="Arial"/>
                <w:bCs/>
                <w:kern w:val="24"/>
                <w:sz w:val="22"/>
                <w:szCs w:val="22"/>
                <w:lang w:val="es-ES"/>
              </w:rPr>
              <w:t>Transcribir documentos</w:t>
            </w:r>
          </w:p>
          <w:p w:rsidR="00604BAC" w:rsidRPr="00EA590F" w:rsidRDefault="00604BAC" w:rsidP="00D06499">
            <w:pPr>
              <w:pStyle w:val="Prrafodelista"/>
              <w:numPr>
                <w:ilvl w:val="0"/>
                <w:numId w:val="34"/>
              </w:numPr>
              <w:rPr>
                <w:rFonts w:ascii="Calibri" w:eastAsia="Calibri" w:hAnsi="Calibri"/>
              </w:rPr>
            </w:pPr>
            <w:r w:rsidRPr="00EA590F">
              <w:rPr>
                <w:rFonts w:ascii="Arial" w:hAnsi="Arial" w:cs="Arial"/>
                <w:bCs/>
                <w:kern w:val="24"/>
                <w:sz w:val="22"/>
                <w:szCs w:val="22"/>
                <w:lang w:val="es-ES"/>
              </w:rPr>
              <w:t xml:space="preserve">Digitar </w:t>
            </w:r>
          </w:p>
          <w:p w:rsidR="00604BAC" w:rsidRPr="00604BAC" w:rsidRDefault="00604BAC" w:rsidP="00D06499">
            <w:pPr>
              <w:pStyle w:val="Prrafodelista"/>
              <w:numPr>
                <w:ilvl w:val="0"/>
                <w:numId w:val="34"/>
              </w:numPr>
              <w:rPr>
                <w:rFonts w:ascii="Calibri" w:eastAsia="Calibri" w:hAnsi="Calibri"/>
                <w:color w:val="1F497D" w:themeColor="text2"/>
              </w:rPr>
            </w:pPr>
            <w:r w:rsidRPr="00EA590F">
              <w:rPr>
                <w:rFonts w:ascii="Arial" w:hAnsi="Arial" w:cs="Arial"/>
                <w:bCs/>
                <w:kern w:val="24"/>
                <w:sz w:val="22"/>
                <w:szCs w:val="22"/>
                <w:lang w:val="es-ES"/>
              </w:rPr>
              <w:t>Elaborar bases de datos</w:t>
            </w:r>
          </w:p>
        </w:tc>
        <w:tc>
          <w:tcPr>
            <w:tcW w:w="4536" w:type="dxa"/>
          </w:tcPr>
          <w:p w:rsidR="00604BAC" w:rsidRPr="00604BAC" w:rsidRDefault="00604BAC" w:rsidP="00D0649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4BAC"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  <w:lang w:val="es-ES"/>
              </w:rPr>
              <w:t>Atención al público y entes de control</w:t>
            </w:r>
          </w:p>
          <w:p w:rsidR="00604BAC" w:rsidRPr="00604BAC" w:rsidRDefault="00604BAC" w:rsidP="00D0649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4BAC"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  <w:lang w:val="es-ES"/>
              </w:rPr>
              <w:t>Asistencia administrativa</w:t>
            </w:r>
          </w:p>
          <w:p w:rsidR="00604BAC" w:rsidRPr="00604BAC" w:rsidRDefault="00604BAC" w:rsidP="00D0649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4BAC"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  <w:lang w:val="es-ES"/>
              </w:rPr>
              <w:t>Gestión documental</w:t>
            </w:r>
          </w:p>
          <w:p w:rsidR="00604BAC" w:rsidRPr="00604BAC" w:rsidRDefault="00604BAC" w:rsidP="00D0649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4BAC"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  <w:lang w:val="es-ES"/>
              </w:rPr>
              <w:t>Soporte técnico presencial</w:t>
            </w:r>
          </w:p>
          <w:p w:rsidR="00604BAC" w:rsidRPr="00604BAC" w:rsidRDefault="00604BAC" w:rsidP="00D06499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4BAC">
              <w:rPr>
                <w:rFonts w:ascii="Arial" w:hAnsi="Arial" w:cs="Arial"/>
                <w:bCs/>
                <w:color w:val="000000"/>
                <w:kern w:val="24"/>
                <w:sz w:val="22"/>
                <w:szCs w:val="22"/>
                <w:lang w:val="es-ES"/>
              </w:rPr>
              <w:t>Servicios generales</w:t>
            </w:r>
          </w:p>
          <w:p w:rsidR="00604BAC" w:rsidRPr="00604BAC" w:rsidRDefault="00604BAC" w:rsidP="00D06499">
            <w:pPr>
              <w:pStyle w:val="Prrafodelista"/>
              <w:numPr>
                <w:ilvl w:val="0"/>
                <w:numId w:val="33"/>
              </w:numPr>
              <w:rPr>
                <w:rFonts w:ascii="Calibri" w:eastAsia="Calibri" w:hAnsi="Calibri"/>
                <w:color w:val="1F497D" w:themeColor="text2"/>
              </w:rPr>
            </w:pPr>
            <w:r w:rsidRPr="00EA590F">
              <w:rPr>
                <w:rFonts w:ascii="Arial" w:hAnsi="Arial" w:cs="Arial"/>
                <w:bCs/>
                <w:kern w:val="24"/>
                <w:sz w:val="22"/>
                <w:szCs w:val="22"/>
                <w:lang w:val="es-ES"/>
              </w:rPr>
              <w:t>Conducción</w:t>
            </w:r>
          </w:p>
        </w:tc>
      </w:tr>
    </w:tbl>
    <w:p w:rsidR="00D016E6" w:rsidRDefault="00D016E6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604BAC" w:rsidRDefault="00604BAC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604BAC" w:rsidRDefault="00604BAC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604BAC" w:rsidRDefault="00604BAC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604BAC" w:rsidRDefault="00604BAC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604BAC" w:rsidRDefault="00604BAC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604BAC" w:rsidRDefault="00604BAC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604BAC" w:rsidRDefault="00604BAC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D016E6" w:rsidRDefault="00D016E6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EA590F" w:rsidRDefault="00EA590F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  <w:r>
        <w:rPr>
          <w:noProof/>
          <w:lang w:eastAsia="es-CO"/>
        </w:rPr>
        <w:lastRenderedPageBreak/>
        <w:drawing>
          <wp:inline distT="0" distB="0" distL="0" distR="0" wp14:anchorId="1D798B63" wp14:editId="5AE52476">
            <wp:extent cx="5612130" cy="394969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949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90F" w:rsidRDefault="00EA590F" w:rsidP="00D016E6">
      <w:pPr>
        <w:spacing w:after="0" w:line="240" w:lineRule="auto"/>
        <w:rPr>
          <w:rFonts w:ascii="Calibri" w:eastAsia="Calibri" w:hAnsi="Calibri" w:cs="Times New Roman"/>
          <w:color w:val="1F497D" w:themeColor="text2"/>
        </w:rPr>
      </w:pPr>
    </w:p>
    <w:p w:rsidR="00537923" w:rsidRPr="00537923" w:rsidRDefault="00537923" w:rsidP="00941ABA">
      <w:pPr>
        <w:numPr>
          <w:ilvl w:val="0"/>
          <w:numId w:val="10"/>
        </w:numPr>
        <w:spacing w:after="0" w:line="240" w:lineRule="auto"/>
        <w:ind w:left="360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Factores de la organización que puedan afectar el proceso</w:t>
      </w:r>
    </w:p>
    <w:p w:rsidR="00537923" w:rsidRPr="00537923" w:rsidRDefault="00537923" w:rsidP="00941ABA">
      <w:pPr>
        <w:numPr>
          <w:ilvl w:val="0"/>
          <w:numId w:val="10"/>
        </w:numPr>
        <w:spacing w:after="0" w:line="240" w:lineRule="auto"/>
        <w:ind w:left="360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Características de  Cultura Organizacional</w:t>
      </w:r>
    </w:p>
    <w:p w:rsidR="00537923" w:rsidRPr="00537923" w:rsidRDefault="00537923" w:rsidP="00941ABA">
      <w:pPr>
        <w:numPr>
          <w:ilvl w:val="0"/>
          <w:numId w:val="10"/>
        </w:numPr>
        <w:spacing w:after="0" w:line="240" w:lineRule="auto"/>
        <w:ind w:left="360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Medios de comunicación disponibles para divulgar</w:t>
      </w:r>
    </w:p>
    <w:p w:rsidR="00537923" w:rsidRPr="00537923" w:rsidRDefault="00537923" w:rsidP="00941ABA">
      <w:pPr>
        <w:numPr>
          <w:ilvl w:val="0"/>
          <w:numId w:val="10"/>
        </w:numPr>
        <w:spacing w:after="0" w:line="240" w:lineRule="auto"/>
        <w:ind w:left="360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Definir presupuesto requerido, de donde va a salir, como se va a hacer uso de este</w:t>
      </w:r>
    </w:p>
    <w:p w:rsidR="00537923" w:rsidRPr="00537923" w:rsidRDefault="00537923" w:rsidP="00941ABA">
      <w:pPr>
        <w:numPr>
          <w:ilvl w:val="0"/>
          <w:numId w:val="10"/>
        </w:numPr>
        <w:spacing w:after="0" w:line="240" w:lineRule="auto"/>
        <w:ind w:left="360"/>
        <w:rPr>
          <w:rFonts w:ascii="Calibri" w:eastAsia="Calibri" w:hAnsi="Calibri" w:cs="Times New Roman"/>
          <w:color w:val="1F497D" w:themeColor="text2"/>
        </w:rPr>
      </w:pPr>
      <w:r w:rsidRPr="00537923">
        <w:rPr>
          <w:rFonts w:ascii="Calibri" w:eastAsia="Calibri" w:hAnsi="Calibri" w:cs="Times New Roman"/>
          <w:color w:val="1F497D" w:themeColor="text2"/>
        </w:rPr>
        <w:t>Sistemas de Gestión a tener en cuenta</w:t>
      </w:r>
    </w:p>
    <w:p w:rsidR="00537923" w:rsidRPr="00537923" w:rsidRDefault="00537923" w:rsidP="00941ABA">
      <w:pPr>
        <w:numPr>
          <w:ilvl w:val="0"/>
          <w:numId w:val="10"/>
        </w:num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  <w:r w:rsidRPr="00537923">
        <w:rPr>
          <w:rFonts w:ascii="Calibri" w:eastAsia="Calibri" w:hAnsi="Calibri" w:cs="Times New Roman"/>
          <w:color w:val="1F497D" w:themeColor="text2"/>
        </w:rPr>
        <w:t>Recursos y elementos para selección, quién la haría, medición de la productividad, desempeño y competencias</w:t>
      </w:r>
    </w:p>
    <w:p w:rsidR="002B0945" w:rsidRPr="002B0945" w:rsidRDefault="00537923" w:rsidP="00941ABA">
      <w:pPr>
        <w:numPr>
          <w:ilvl w:val="0"/>
          <w:numId w:val="10"/>
        </w:num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  <w:r w:rsidRPr="00537923">
        <w:rPr>
          <w:rFonts w:ascii="Calibri" w:eastAsia="Calibri" w:hAnsi="Calibri" w:cs="Times New Roman"/>
          <w:color w:val="1F497D" w:themeColor="text2"/>
        </w:rPr>
        <w:t>Disponibilidad de ARL para realizar visitas domiciliarias;  en caso de que no se pueda quién lo haría? Implica costos?</w:t>
      </w: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2B0945" w:rsidRDefault="002B0945" w:rsidP="002B0945">
      <w:pPr>
        <w:suppressAutoHyphens/>
        <w:spacing w:after="0" w:line="240" w:lineRule="auto"/>
        <w:contextualSpacing/>
        <w:rPr>
          <w:rFonts w:ascii="Calibri" w:eastAsia="Calibri" w:hAnsi="Calibri" w:cs="Times New Roman"/>
          <w:color w:val="1F497D" w:themeColor="text2"/>
        </w:rPr>
      </w:pPr>
    </w:p>
    <w:p w:rsidR="00537923" w:rsidRPr="002B0945" w:rsidRDefault="00537923" w:rsidP="002B0945">
      <w:pPr>
        <w:suppressAutoHyphens/>
        <w:spacing w:after="0" w:line="240" w:lineRule="auto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  <w:r w:rsidRPr="00537923">
        <w:rPr>
          <w:rFonts w:ascii="Calibri" w:eastAsia="Calibri" w:hAnsi="Calibri" w:cs="Times New Roman"/>
          <w:color w:val="1F497D" w:themeColor="text2"/>
        </w:rPr>
        <w:t xml:space="preserve"> </w:t>
      </w:r>
    </w:p>
    <w:p w:rsidR="00986B20" w:rsidRPr="00986B20" w:rsidRDefault="00537923" w:rsidP="00986B20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Calibri" w:eastAsia="Calibri" w:hAnsi="Calibri" w:cs="Arial"/>
          <w:b/>
          <w:lang w:eastAsia="zh-CN"/>
        </w:rPr>
      </w:pPr>
      <w:r w:rsidRPr="00537923">
        <w:rPr>
          <w:rFonts w:ascii="Calibri" w:eastAsia="Calibri" w:hAnsi="Calibri" w:cs="Arial"/>
          <w:b/>
          <w:lang w:eastAsia="zh-CN"/>
        </w:rPr>
        <w:lastRenderedPageBreak/>
        <w:t>PILOTAJE</w:t>
      </w:r>
    </w:p>
    <w:p w:rsidR="00537923" w:rsidRPr="00537923" w:rsidRDefault="00537923" w:rsidP="00537923">
      <w:p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lang w:eastAsia="zh-CN"/>
        </w:rPr>
      </w:pPr>
    </w:p>
    <w:tbl>
      <w:tblPr>
        <w:tblpPr w:leftFromText="141" w:rightFromText="141" w:vertAnchor="page" w:horzAnchor="margin" w:tblpY="2626"/>
        <w:tblW w:w="10035" w:type="dxa"/>
        <w:tblLayout w:type="fixed"/>
        <w:tblLook w:val="04A0" w:firstRow="1" w:lastRow="0" w:firstColumn="1" w:lastColumn="0" w:noHBand="0" w:noVBand="1"/>
      </w:tblPr>
      <w:tblGrid>
        <w:gridCol w:w="959"/>
        <w:gridCol w:w="1560"/>
        <w:gridCol w:w="7516"/>
      </w:tblGrid>
      <w:tr w:rsidR="002B0945" w:rsidRPr="00B124E1" w:rsidTr="002B0945">
        <w:trPr>
          <w:trHeight w:val="24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0945" w:rsidRPr="002B0945" w:rsidRDefault="002B0945" w:rsidP="002B0945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2B0945">
              <w:rPr>
                <w:rFonts w:ascii="Arial" w:hAnsi="Arial" w:cs="Arial"/>
                <w:b/>
              </w:rPr>
              <w:t>PASO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0945" w:rsidRPr="002B0945" w:rsidRDefault="002B0945" w:rsidP="002B0945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2B0945">
              <w:rPr>
                <w:rFonts w:ascii="Arial" w:hAnsi="Arial" w:cs="Arial"/>
                <w:b/>
              </w:rPr>
              <w:t>ACTIVIDAD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0945" w:rsidRPr="002B0945" w:rsidRDefault="002B0945" w:rsidP="002B0945">
            <w:pPr>
              <w:pStyle w:val="Sinespaciado"/>
              <w:jc w:val="center"/>
              <w:rPr>
                <w:rFonts w:ascii="Arial" w:hAnsi="Arial" w:cs="Arial"/>
                <w:b/>
              </w:rPr>
            </w:pPr>
            <w:r w:rsidRPr="002B0945">
              <w:rPr>
                <w:rFonts w:ascii="Arial" w:hAnsi="Arial" w:cs="Arial"/>
                <w:b/>
              </w:rPr>
              <w:t>DESCRIPCIÓN</w:t>
            </w:r>
          </w:p>
        </w:tc>
      </w:tr>
      <w:tr w:rsidR="002B0945" w:rsidRPr="00B124E1" w:rsidTr="002B0945">
        <w:trPr>
          <w:trHeight w:val="4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 xml:space="preserve">Definir población a participar 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Identificar la áreas, niveles y cargos a los que se va a invitar a participar en el piloto</w:t>
            </w:r>
          </w:p>
        </w:tc>
      </w:tr>
      <w:tr w:rsidR="002B0945" w:rsidRPr="00B124E1" w:rsidTr="002B0945">
        <w:trPr>
          <w:trHeight w:val="176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Convocatoria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Definir condiciones del piloto, duración, establecer  método de manifestación de voluntad de participar y el procedimiento a seguir</w:t>
            </w:r>
          </w:p>
          <w:p w:rsidR="002B0945" w:rsidRPr="00B124E1" w:rsidRDefault="002B0945" w:rsidP="002B0945">
            <w:pPr>
              <w:pStyle w:val="Sinespaciado"/>
            </w:pPr>
            <w:r w:rsidRPr="00B124E1">
              <w:t>Elaborar Plan de Acción</w:t>
            </w:r>
          </w:p>
          <w:p w:rsidR="002B0945" w:rsidRPr="00B124E1" w:rsidRDefault="002B0945" w:rsidP="002B0945">
            <w:pPr>
              <w:pStyle w:val="Sinespaciado"/>
            </w:pPr>
            <w:r w:rsidRPr="00B124E1">
              <w:t>Divulgar al equipo responsable de realizar el proceso</w:t>
            </w:r>
          </w:p>
          <w:p w:rsidR="002B0945" w:rsidRPr="00B124E1" w:rsidRDefault="002B0945" w:rsidP="002B0945">
            <w:pPr>
              <w:pStyle w:val="Sinespaciado"/>
            </w:pPr>
            <w:r w:rsidRPr="00B124E1">
              <w:t>Divulgar a los líderes de las áreas a definidas</w:t>
            </w:r>
          </w:p>
          <w:p w:rsidR="002B0945" w:rsidRPr="00B124E1" w:rsidRDefault="002B0945" w:rsidP="002B0945">
            <w:pPr>
              <w:pStyle w:val="Sinespaciado"/>
            </w:pPr>
            <w:r w:rsidRPr="00B124E1">
              <w:t>Divulgar a los funcionarios de las áreas definidas</w:t>
            </w:r>
          </w:p>
          <w:p w:rsidR="002B0945" w:rsidRPr="00B124E1" w:rsidRDefault="002B0945" w:rsidP="002B0945">
            <w:pPr>
              <w:pStyle w:val="Sinespaciado"/>
            </w:pPr>
            <w:r w:rsidRPr="00B124E1">
              <w:t>Registrar voluntarios</w:t>
            </w:r>
          </w:p>
        </w:tc>
      </w:tr>
      <w:tr w:rsidR="002B0945" w:rsidRPr="00B124E1" w:rsidTr="002B0945">
        <w:trPr>
          <w:trHeight w:val="7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Selección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Evaluar para cada voluntario si es posible el teletrabajo por las condiciones del cargo y de la persona. La Evaluación ser realiza  por parte  del Jefe, el área de Talento Humano y el área de tecnología. Incluye la revisión de las condiciones de riesgos laborales del sitio desde donde se va a Teletrabajar se recomienda hacer visita domiciliaria</w:t>
            </w:r>
          </w:p>
        </w:tc>
      </w:tr>
      <w:tr w:rsidR="002B0945" w:rsidRPr="00B124E1" w:rsidTr="002B0945">
        <w:trPr>
          <w:trHeight w:val="4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Capacitación</w:t>
            </w:r>
            <w:r w:rsidRPr="00B124E1">
              <w:tab/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Realizar sesión de capacitación incluyendo temas como condiciones del piloto, competencias para el teletrabajo, normas de tecnología, riesgos laborales</w:t>
            </w:r>
          </w:p>
        </w:tc>
      </w:tr>
      <w:tr w:rsidR="002B0945" w:rsidRPr="00B124E1" w:rsidTr="002B0945">
        <w:trPr>
          <w:trHeight w:val="9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Preparación Administrativa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Diligenciar los siguientes documentos</w:t>
            </w:r>
          </w:p>
          <w:p w:rsidR="002B0945" w:rsidRPr="00B124E1" w:rsidRDefault="00DA4E48" w:rsidP="002B0945">
            <w:pPr>
              <w:pStyle w:val="Sinespaciado"/>
            </w:pPr>
            <w:r>
              <w:t>Acuerdo de Teletrabajo con el funcionario</w:t>
            </w:r>
          </w:p>
          <w:p w:rsidR="002B0945" w:rsidRPr="00B124E1" w:rsidRDefault="002B0945" w:rsidP="002B0945">
            <w:pPr>
              <w:pStyle w:val="Sinespaciado"/>
            </w:pPr>
            <w:r w:rsidRPr="00B124E1">
              <w:t>Reporte a ARL</w:t>
            </w:r>
          </w:p>
          <w:p w:rsidR="002B0945" w:rsidRPr="00B124E1" w:rsidRDefault="002B0945" w:rsidP="002B0945">
            <w:pPr>
              <w:pStyle w:val="Sinespaciado"/>
            </w:pPr>
            <w:r w:rsidRPr="00B124E1">
              <w:t>Archivo de documentos de Teletrabajo por persona</w:t>
            </w:r>
          </w:p>
          <w:p w:rsidR="002B0945" w:rsidRPr="00B124E1" w:rsidRDefault="002B0945" w:rsidP="002B0945">
            <w:pPr>
              <w:pStyle w:val="Sinespaciado"/>
            </w:pPr>
            <w:r w:rsidRPr="00B124E1">
              <w:t>Base de datos de teletrabajadores</w:t>
            </w:r>
          </w:p>
        </w:tc>
      </w:tr>
      <w:tr w:rsidR="002B0945" w:rsidRPr="00B124E1" w:rsidTr="002B0945">
        <w:trPr>
          <w:trHeight w:val="4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Seguimiento y  Medición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Preparar encuestas  de seguimiento a jefes y Teletrabajadores, medición de indicadores según los objetivos establecidos</w:t>
            </w:r>
          </w:p>
        </w:tc>
      </w:tr>
      <w:tr w:rsidR="002B0945" w:rsidRPr="00B124E1" w:rsidTr="002B0945">
        <w:trPr>
          <w:trHeight w:val="22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Pilotaje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Implementar teletrabajo, hacer seguimiento</w:t>
            </w:r>
          </w:p>
        </w:tc>
      </w:tr>
      <w:tr w:rsidR="002B0945" w:rsidRPr="00B124E1" w:rsidTr="002B0945">
        <w:trPr>
          <w:trHeight w:val="10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Evaluación del Piloto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Evaluar los resultados en los indicadores propuestos para el proyecto, el procedimiento aplicado desde la convocatoria y el cumplimiento del plan de acción definido.</w:t>
            </w:r>
          </w:p>
          <w:p w:rsidR="002B0945" w:rsidRPr="00B124E1" w:rsidRDefault="002B0945" w:rsidP="002B0945">
            <w:pPr>
              <w:pStyle w:val="Sinespaciado"/>
            </w:pPr>
            <w:r w:rsidRPr="00B124E1">
              <w:t xml:space="preserve">Emitir el concepto sobre  si el teletrabajo es adecuado a la organización  </w:t>
            </w:r>
          </w:p>
          <w:p w:rsidR="002B0945" w:rsidRPr="00B124E1" w:rsidRDefault="002B0945" w:rsidP="002B0945">
            <w:pPr>
              <w:pStyle w:val="Sinespaciado"/>
            </w:pPr>
            <w:r w:rsidRPr="00B124E1">
              <w:t>Elaborar propuesta de procedimiento para apropiación si el concepto es favorable</w:t>
            </w:r>
          </w:p>
        </w:tc>
      </w:tr>
      <w:tr w:rsidR="002B0945" w:rsidRPr="00B124E1" w:rsidTr="002B0945">
        <w:trPr>
          <w:trHeight w:val="4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Socialización</w:t>
            </w:r>
          </w:p>
        </w:tc>
        <w:tc>
          <w:tcPr>
            <w:tcW w:w="7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945" w:rsidRPr="00B124E1" w:rsidRDefault="002B0945" w:rsidP="002B0945">
            <w:pPr>
              <w:pStyle w:val="Sinespaciado"/>
            </w:pPr>
            <w:r w:rsidRPr="00B124E1">
              <w:t>Divulgar los resultados del piloto al equipo directivo y validar la aprobación para pasar a la fase de apropiación.</w:t>
            </w:r>
          </w:p>
          <w:p w:rsidR="002B0945" w:rsidRPr="00B124E1" w:rsidRDefault="002B0945" w:rsidP="002B0945">
            <w:pPr>
              <w:pStyle w:val="Sinespaciado"/>
            </w:pPr>
            <w:r w:rsidRPr="00B124E1">
              <w:t>Divulgar los resultados a los líderes y a los participantes del piloto</w:t>
            </w:r>
          </w:p>
        </w:tc>
      </w:tr>
    </w:tbl>
    <w:p w:rsidR="002B0945" w:rsidRDefault="00EA590F" w:rsidP="00EA590F">
      <w:p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  <w:r>
        <w:rPr>
          <w:rFonts w:ascii="Calibri" w:eastAsia="Calibri" w:hAnsi="Calibri" w:cs="Arial"/>
          <w:b/>
          <w:color w:val="1F497D" w:themeColor="text2"/>
          <w:lang w:eastAsia="zh-CN"/>
        </w:rPr>
        <w:t>Procedimiento base</w:t>
      </w:r>
    </w:p>
    <w:p w:rsidR="00CB4F8E" w:rsidRDefault="00CB4F8E" w:rsidP="00EA590F">
      <w:p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</w:p>
    <w:p w:rsidR="00CB4F8E" w:rsidRDefault="00CB4F8E" w:rsidP="00EA590F">
      <w:p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</w:p>
    <w:p w:rsidR="00CB4F8E" w:rsidRDefault="00CB4F8E" w:rsidP="00EA590F">
      <w:p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</w:p>
    <w:p w:rsidR="00CB4F8E" w:rsidRDefault="00CB4F8E" w:rsidP="00EA590F">
      <w:p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</w:p>
    <w:p w:rsidR="00CB4F8E" w:rsidRDefault="00CB4F8E" w:rsidP="00EA590F">
      <w:p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</w:p>
    <w:p w:rsidR="00DA4E48" w:rsidRDefault="00DA4E48" w:rsidP="00EA590F">
      <w:p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</w:p>
    <w:p w:rsidR="00DA4E48" w:rsidRDefault="00DA4E48" w:rsidP="00EA590F">
      <w:p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</w:p>
    <w:p w:rsidR="00DA4E48" w:rsidRDefault="00DA4E48" w:rsidP="00EA590F">
      <w:pPr>
        <w:suppressAutoHyphens/>
        <w:spacing w:after="0" w:line="240" w:lineRule="auto"/>
        <w:ind w:left="360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</w:p>
    <w:p w:rsidR="00CB4F8E" w:rsidRDefault="00CB4F8E" w:rsidP="007666E6">
      <w:pPr>
        <w:suppressAutoHyphens/>
        <w:spacing w:after="0" w:line="240" w:lineRule="auto"/>
        <w:contextualSpacing/>
        <w:rPr>
          <w:rFonts w:ascii="Calibri" w:eastAsia="Calibri" w:hAnsi="Calibri" w:cs="Arial"/>
          <w:b/>
          <w:color w:val="1F497D" w:themeColor="text2"/>
          <w:lang w:eastAsia="zh-CN"/>
        </w:rPr>
      </w:pPr>
    </w:p>
    <w:sectPr w:rsidR="00CB4F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CD4" w:rsidRDefault="00B47CD4" w:rsidP="00C830D9">
      <w:pPr>
        <w:spacing w:after="0" w:line="240" w:lineRule="auto"/>
      </w:pPr>
      <w:r>
        <w:separator/>
      </w:r>
    </w:p>
  </w:endnote>
  <w:endnote w:type="continuationSeparator" w:id="0">
    <w:p w:rsidR="00B47CD4" w:rsidRDefault="00B47CD4" w:rsidP="00C83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CD4" w:rsidRDefault="00B47CD4" w:rsidP="00C830D9">
      <w:pPr>
        <w:spacing w:after="0" w:line="240" w:lineRule="auto"/>
      </w:pPr>
      <w:r>
        <w:separator/>
      </w:r>
    </w:p>
  </w:footnote>
  <w:footnote w:type="continuationSeparator" w:id="0">
    <w:p w:rsidR="00B47CD4" w:rsidRDefault="00B47CD4" w:rsidP="00C83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237"/>
    <w:multiLevelType w:val="hybridMultilevel"/>
    <w:tmpl w:val="5800754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E7188B"/>
    <w:multiLevelType w:val="hybridMultilevel"/>
    <w:tmpl w:val="7D0E104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F1CC0"/>
    <w:multiLevelType w:val="hybridMultilevel"/>
    <w:tmpl w:val="4022D808"/>
    <w:lvl w:ilvl="0" w:tplc="C8584DB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55A48"/>
    <w:multiLevelType w:val="hybridMultilevel"/>
    <w:tmpl w:val="7A441D7E"/>
    <w:lvl w:ilvl="0" w:tplc="C8584DB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330E7"/>
    <w:multiLevelType w:val="hybridMultilevel"/>
    <w:tmpl w:val="8B384C20"/>
    <w:lvl w:ilvl="0" w:tplc="C22C8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146A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184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66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B8DE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98EA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023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1419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86C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B0734BD"/>
    <w:multiLevelType w:val="hybridMultilevel"/>
    <w:tmpl w:val="7C30C55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D379F"/>
    <w:multiLevelType w:val="hybridMultilevel"/>
    <w:tmpl w:val="02245FB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35377E"/>
    <w:multiLevelType w:val="multilevel"/>
    <w:tmpl w:val="2118F09E"/>
    <w:lvl w:ilvl="0">
      <w:start w:val="5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77342EF"/>
    <w:multiLevelType w:val="hybridMultilevel"/>
    <w:tmpl w:val="F7BA39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B5C6F"/>
    <w:multiLevelType w:val="hybridMultilevel"/>
    <w:tmpl w:val="99F01396"/>
    <w:lvl w:ilvl="0" w:tplc="BF12C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144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24B7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E652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004C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9B0B1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CA5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16B5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5813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09C29CC"/>
    <w:multiLevelType w:val="hybridMultilevel"/>
    <w:tmpl w:val="7388B09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306513"/>
    <w:multiLevelType w:val="hybridMultilevel"/>
    <w:tmpl w:val="9C0CF45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5E3472"/>
    <w:multiLevelType w:val="hybridMultilevel"/>
    <w:tmpl w:val="4DE0FC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760C1"/>
    <w:multiLevelType w:val="hybridMultilevel"/>
    <w:tmpl w:val="2BB4F728"/>
    <w:lvl w:ilvl="0" w:tplc="6A884C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585D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700A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4475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2AEF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924D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885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4A53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36688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26FE24EB"/>
    <w:multiLevelType w:val="hybridMultilevel"/>
    <w:tmpl w:val="4D7AC1F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E24061"/>
    <w:multiLevelType w:val="hybridMultilevel"/>
    <w:tmpl w:val="0770B1FC"/>
    <w:lvl w:ilvl="0" w:tplc="9B0EDED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CED37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2099F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9E507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9C9D1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757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CA28A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4A72C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EA550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75D22"/>
    <w:multiLevelType w:val="hybridMultilevel"/>
    <w:tmpl w:val="53927E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C11E6"/>
    <w:multiLevelType w:val="hybridMultilevel"/>
    <w:tmpl w:val="99469AD4"/>
    <w:lvl w:ilvl="0" w:tplc="0A723100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74419B"/>
    <w:multiLevelType w:val="hybridMultilevel"/>
    <w:tmpl w:val="E81CFDCC"/>
    <w:lvl w:ilvl="0" w:tplc="240A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5127" w:hanging="360"/>
      </w:pPr>
    </w:lvl>
    <w:lvl w:ilvl="2" w:tplc="240A001B" w:tentative="1">
      <w:start w:val="1"/>
      <w:numFmt w:val="lowerRoman"/>
      <w:lvlText w:val="%3."/>
      <w:lvlJc w:val="right"/>
      <w:pPr>
        <w:ind w:left="5847" w:hanging="180"/>
      </w:pPr>
    </w:lvl>
    <w:lvl w:ilvl="3" w:tplc="240A000F" w:tentative="1">
      <w:start w:val="1"/>
      <w:numFmt w:val="decimal"/>
      <w:lvlText w:val="%4."/>
      <w:lvlJc w:val="left"/>
      <w:pPr>
        <w:ind w:left="6567" w:hanging="360"/>
      </w:pPr>
    </w:lvl>
    <w:lvl w:ilvl="4" w:tplc="240A0019" w:tentative="1">
      <w:start w:val="1"/>
      <w:numFmt w:val="lowerLetter"/>
      <w:lvlText w:val="%5."/>
      <w:lvlJc w:val="left"/>
      <w:pPr>
        <w:ind w:left="7287" w:hanging="360"/>
      </w:pPr>
    </w:lvl>
    <w:lvl w:ilvl="5" w:tplc="240A001B" w:tentative="1">
      <w:start w:val="1"/>
      <w:numFmt w:val="lowerRoman"/>
      <w:lvlText w:val="%6."/>
      <w:lvlJc w:val="right"/>
      <w:pPr>
        <w:ind w:left="8007" w:hanging="180"/>
      </w:pPr>
    </w:lvl>
    <w:lvl w:ilvl="6" w:tplc="240A000F" w:tentative="1">
      <w:start w:val="1"/>
      <w:numFmt w:val="decimal"/>
      <w:lvlText w:val="%7."/>
      <w:lvlJc w:val="left"/>
      <w:pPr>
        <w:ind w:left="8727" w:hanging="360"/>
      </w:pPr>
    </w:lvl>
    <w:lvl w:ilvl="7" w:tplc="240A0019" w:tentative="1">
      <w:start w:val="1"/>
      <w:numFmt w:val="lowerLetter"/>
      <w:lvlText w:val="%8."/>
      <w:lvlJc w:val="left"/>
      <w:pPr>
        <w:ind w:left="9447" w:hanging="360"/>
      </w:pPr>
    </w:lvl>
    <w:lvl w:ilvl="8" w:tplc="240A001B" w:tentative="1">
      <w:start w:val="1"/>
      <w:numFmt w:val="lowerRoman"/>
      <w:lvlText w:val="%9."/>
      <w:lvlJc w:val="right"/>
      <w:pPr>
        <w:ind w:left="10167" w:hanging="180"/>
      </w:pPr>
    </w:lvl>
  </w:abstractNum>
  <w:abstractNum w:abstractNumId="19" w15:restartNumberingAfterBreak="0">
    <w:nsid w:val="33F215C9"/>
    <w:multiLevelType w:val="hybridMultilevel"/>
    <w:tmpl w:val="D4BE293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4706D6D"/>
    <w:multiLevelType w:val="hybridMultilevel"/>
    <w:tmpl w:val="5CFED98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BB45D4"/>
    <w:multiLevelType w:val="hybridMultilevel"/>
    <w:tmpl w:val="6A2ED154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5D0A93"/>
    <w:multiLevelType w:val="hybridMultilevel"/>
    <w:tmpl w:val="B882FF70"/>
    <w:lvl w:ilvl="0" w:tplc="24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13F2848"/>
    <w:multiLevelType w:val="hybridMultilevel"/>
    <w:tmpl w:val="7BCCA03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006F5B"/>
    <w:multiLevelType w:val="hybridMultilevel"/>
    <w:tmpl w:val="7A0A3B06"/>
    <w:lvl w:ilvl="0" w:tplc="C8584DBC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5A2869C" w:tentative="1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68E5BC2" w:tentative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FECE92A" w:tentative="1">
      <w:start w:val="1"/>
      <w:numFmt w:val="bullet"/>
      <w:lvlText w:val="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820CC7A" w:tentative="1">
      <w:start w:val="1"/>
      <w:numFmt w:val="bullet"/>
      <w:lvlText w:val="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39216D8" w:tentative="1">
      <w:start w:val="1"/>
      <w:numFmt w:val="bullet"/>
      <w:lvlText w:val="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FD2BB9C" w:tentative="1">
      <w:start w:val="1"/>
      <w:numFmt w:val="bullet"/>
      <w:lvlText w:val="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FB28B1A0" w:tentative="1">
      <w:start w:val="1"/>
      <w:numFmt w:val="bullet"/>
      <w:lvlText w:val="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E8A860" w:tentative="1">
      <w:start w:val="1"/>
      <w:numFmt w:val="bullet"/>
      <w:lvlText w:val="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9F06C6"/>
    <w:multiLevelType w:val="hybridMultilevel"/>
    <w:tmpl w:val="214A5D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933950"/>
    <w:multiLevelType w:val="hybridMultilevel"/>
    <w:tmpl w:val="F9F27DA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97784"/>
    <w:multiLevelType w:val="hybridMultilevel"/>
    <w:tmpl w:val="9514A5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95121C"/>
    <w:multiLevelType w:val="hybridMultilevel"/>
    <w:tmpl w:val="2E20FA2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BA5AAF"/>
    <w:multiLevelType w:val="hybridMultilevel"/>
    <w:tmpl w:val="47CAA59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552C1F"/>
    <w:multiLevelType w:val="hybridMultilevel"/>
    <w:tmpl w:val="97B482B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057869"/>
    <w:multiLevelType w:val="hybridMultilevel"/>
    <w:tmpl w:val="4A96BC74"/>
    <w:lvl w:ilvl="0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212D02"/>
    <w:multiLevelType w:val="hybridMultilevel"/>
    <w:tmpl w:val="E2349BA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2650F"/>
    <w:multiLevelType w:val="multilevel"/>
    <w:tmpl w:val="966E9FAC"/>
    <w:lvl w:ilvl="0">
      <w:start w:val="5"/>
      <w:numFmt w:val="bullet"/>
      <w:lvlText w:val="-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7"/>
  </w:num>
  <w:num w:numId="4">
    <w:abstractNumId w:val="33"/>
  </w:num>
  <w:num w:numId="5">
    <w:abstractNumId w:val="7"/>
  </w:num>
  <w:num w:numId="6">
    <w:abstractNumId w:val="11"/>
  </w:num>
  <w:num w:numId="7">
    <w:abstractNumId w:val="16"/>
  </w:num>
  <w:num w:numId="8">
    <w:abstractNumId w:val="6"/>
  </w:num>
  <w:num w:numId="9">
    <w:abstractNumId w:val="19"/>
  </w:num>
  <w:num w:numId="10">
    <w:abstractNumId w:val="8"/>
  </w:num>
  <w:num w:numId="11">
    <w:abstractNumId w:val="17"/>
  </w:num>
  <w:num w:numId="12">
    <w:abstractNumId w:val="24"/>
  </w:num>
  <w:num w:numId="13">
    <w:abstractNumId w:val="15"/>
  </w:num>
  <w:num w:numId="14">
    <w:abstractNumId w:val="9"/>
  </w:num>
  <w:num w:numId="15">
    <w:abstractNumId w:val="4"/>
  </w:num>
  <w:num w:numId="16">
    <w:abstractNumId w:val="13"/>
  </w:num>
  <w:num w:numId="17">
    <w:abstractNumId w:val="20"/>
  </w:num>
  <w:num w:numId="18">
    <w:abstractNumId w:val="28"/>
  </w:num>
  <w:num w:numId="19">
    <w:abstractNumId w:val="32"/>
  </w:num>
  <w:num w:numId="20">
    <w:abstractNumId w:val="12"/>
  </w:num>
  <w:num w:numId="21">
    <w:abstractNumId w:val="18"/>
  </w:num>
  <w:num w:numId="22">
    <w:abstractNumId w:val="23"/>
  </w:num>
  <w:num w:numId="23">
    <w:abstractNumId w:val="29"/>
  </w:num>
  <w:num w:numId="24">
    <w:abstractNumId w:val="14"/>
  </w:num>
  <w:num w:numId="25">
    <w:abstractNumId w:val="0"/>
  </w:num>
  <w:num w:numId="26">
    <w:abstractNumId w:val="10"/>
  </w:num>
  <w:num w:numId="27">
    <w:abstractNumId w:val="5"/>
  </w:num>
  <w:num w:numId="28">
    <w:abstractNumId w:val="30"/>
  </w:num>
  <w:num w:numId="29">
    <w:abstractNumId w:val="31"/>
  </w:num>
  <w:num w:numId="30">
    <w:abstractNumId w:val="22"/>
  </w:num>
  <w:num w:numId="31">
    <w:abstractNumId w:val="1"/>
  </w:num>
  <w:num w:numId="32">
    <w:abstractNumId w:val="26"/>
  </w:num>
  <w:num w:numId="33">
    <w:abstractNumId w:val="3"/>
  </w:num>
  <w:num w:numId="34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D9"/>
    <w:rsid w:val="00003964"/>
    <w:rsid w:val="00040843"/>
    <w:rsid w:val="000634E3"/>
    <w:rsid w:val="000D1F3C"/>
    <w:rsid w:val="000F7D4F"/>
    <w:rsid w:val="00107293"/>
    <w:rsid w:val="001C717F"/>
    <w:rsid w:val="00263AF1"/>
    <w:rsid w:val="0027027F"/>
    <w:rsid w:val="0028478D"/>
    <w:rsid w:val="002A6D84"/>
    <w:rsid w:val="002B0945"/>
    <w:rsid w:val="002B2896"/>
    <w:rsid w:val="0032121F"/>
    <w:rsid w:val="003B638D"/>
    <w:rsid w:val="00403A05"/>
    <w:rsid w:val="004076DC"/>
    <w:rsid w:val="00414DE5"/>
    <w:rsid w:val="00437087"/>
    <w:rsid w:val="00457E85"/>
    <w:rsid w:val="00520AEE"/>
    <w:rsid w:val="00537923"/>
    <w:rsid w:val="005855F1"/>
    <w:rsid w:val="005E4C59"/>
    <w:rsid w:val="00604BAC"/>
    <w:rsid w:val="0066517C"/>
    <w:rsid w:val="007666E6"/>
    <w:rsid w:val="00802218"/>
    <w:rsid w:val="0083529D"/>
    <w:rsid w:val="00887D21"/>
    <w:rsid w:val="008C036E"/>
    <w:rsid w:val="008F60D6"/>
    <w:rsid w:val="00941ABA"/>
    <w:rsid w:val="0095480A"/>
    <w:rsid w:val="00986B20"/>
    <w:rsid w:val="00A818FD"/>
    <w:rsid w:val="00A85B3D"/>
    <w:rsid w:val="00A96B61"/>
    <w:rsid w:val="00B47CD4"/>
    <w:rsid w:val="00B67B65"/>
    <w:rsid w:val="00B91C8A"/>
    <w:rsid w:val="00BA6AF8"/>
    <w:rsid w:val="00C029AA"/>
    <w:rsid w:val="00C034A8"/>
    <w:rsid w:val="00C764A0"/>
    <w:rsid w:val="00C830D9"/>
    <w:rsid w:val="00CA10C2"/>
    <w:rsid w:val="00CB4F8E"/>
    <w:rsid w:val="00CE4450"/>
    <w:rsid w:val="00D016E6"/>
    <w:rsid w:val="00D06499"/>
    <w:rsid w:val="00D367C1"/>
    <w:rsid w:val="00D45A84"/>
    <w:rsid w:val="00D91ACB"/>
    <w:rsid w:val="00DA4E48"/>
    <w:rsid w:val="00EA590F"/>
    <w:rsid w:val="00EB3702"/>
    <w:rsid w:val="00F10ABC"/>
    <w:rsid w:val="00FC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4F9C46D7-AD13-45B6-946B-C1129F87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  <w:semiHidden/>
    <w:unhideWhenUsed/>
    <w:rsid w:val="00C830D9"/>
    <w:rPr>
      <w:vertAlign w:val="superscript"/>
    </w:rPr>
  </w:style>
  <w:style w:type="paragraph" w:customStyle="1" w:styleId="Notaalpie">
    <w:name w:val="Nota al pie"/>
    <w:basedOn w:val="Normal"/>
    <w:rsid w:val="00C830D9"/>
    <w:pPr>
      <w:suppressAutoHyphens/>
    </w:pPr>
    <w:rPr>
      <w:rFonts w:ascii="Calibri" w:eastAsia="Calibri" w:hAnsi="Calibri" w:cs="Times New Roman"/>
      <w:color w:val="00000A"/>
      <w:lang w:eastAsia="zh-CN"/>
    </w:rPr>
  </w:style>
  <w:style w:type="table" w:styleId="Tablaconcuadrcula">
    <w:name w:val="Table Grid"/>
    <w:basedOn w:val="Tablanormal"/>
    <w:uiPriority w:val="59"/>
    <w:rsid w:val="00C83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830D9"/>
    <w:pPr>
      <w:ind w:left="720"/>
      <w:contextualSpacing/>
    </w:pPr>
  </w:style>
  <w:style w:type="paragraph" w:styleId="Sinespaciado">
    <w:name w:val="No Spacing"/>
    <w:uiPriority w:val="1"/>
    <w:qFormat/>
    <w:rsid w:val="0066517C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59"/>
    <w:rsid w:val="0053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">
    <w:name w:val="Tabla con cuadrícula7"/>
    <w:basedOn w:val="Tablanormal"/>
    <w:uiPriority w:val="59"/>
    <w:rsid w:val="005379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537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01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D01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04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4B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9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1038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Garcia</dc:creator>
  <cp:lastModifiedBy>Sonia Garcia</cp:lastModifiedBy>
  <cp:revision>2</cp:revision>
  <dcterms:created xsi:type="dcterms:W3CDTF">2017-06-01T21:20:00Z</dcterms:created>
  <dcterms:modified xsi:type="dcterms:W3CDTF">2017-06-01T21:20:00Z</dcterms:modified>
</cp:coreProperties>
</file>